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8741950"/>
    <w:p w14:paraId="1D3E8838" w14:textId="403CC023" w:rsidR="00F05ED5" w:rsidRPr="00C84829" w:rsidRDefault="00F05ED5" w:rsidP="000D57A9">
      <w:pPr>
        <w:spacing w:line="259" w:lineRule="auto"/>
        <w:rPr>
          <w:rFonts w:ascii="Arial" w:eastAsiaTheme="minorHAnsi" w:hAnsi="Arial" w:cs="Arial"/>
          <w:b/>
          <w:sz w:val="28"/>
          <w:szCs w:val="24"/>
          <w:lang w:val="en-GB"/>
        </w:rPr>
      </w:pPr>
      <w:r w:rsidRPr="002F7515">
        <w:rPr>
          <w:rFonts w:eastAsiaTheme="minorHAnsi"/>
          <w:noProof/>
          <w:sz w:val="24"/>
          <w:lang w:val="en-GB"/>
        </w:rPr>
        <mc:AlternateContent>
          <mc:Choice Requires="wps">
            <w:drawing>
              <wp:anchor distT="45720" distB="45720" distL="114300" distR="114300" simplePos="0" relativeHeight="251659264" behindDoc="0" locked="0" layoutInCell="1" allowOverlap="1" wp14:anchorId="42772735" wp14:editId="7027ECB9">
                <wp:simplePos x="0" y="0"/>
                <wp:positionH relativeFrom="margin">
                  <wp:posOffset>8112641</wp:posOffset>
                </wp:positionH>
                <wp:positionV relativeFrom="paragraph">
                  <wp:posOffset>10633</wp:posOffset>
                </wp:positionV>
                <wp:extent cx="168402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85775"/>
                        </a:xfrm>
                        <a:prstGeom prst="rect">
                          <a:avLst/>
                        </a:prstGeom>
                        <a:noFill/>
                        <a:ln w="9525">
                          <a:noFill/>
                          <a:miter lim="800000"/>
                          <a:headEnd/>
                          <a:tailEnd/>
                        </a:ln>
                      </wps:spPr>
                      <wps:txbx>
                        <w:txbxContent>
                          <w:p w14:paraId="00806245" w14:textId="77777777" w:rsidR="00DD0168" w:rsidRDefault="00DD0168" w:rsidP="00F05ED5">
                            <w:r>
                              <w:rPr>
                                <w:noProof/>
                              </w:rPr>
                              <w:drawing>
                                <wp:inline distT="0" distB="0" distL="0" distR="0" wp14:anchorId="3FDFD838" wp14:editId="0976B955">
                                  <wp:extent cx="1489842" cy="360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C_AC_CMYK.jpg"/>
                                          <pic:cNvPicPr/>
                                        </pic:nvPicPr>
                                        <pic:blipFill>
                                          <a:blip r:embed="rId8">
                                            <a:extLst>
                                              <a:ext uri="{28A0092B-C50C-407E-A947-70E740481C1C}">
                                                <a14:useLocalDpi xmlns:a14="http://schemas.microsoft.com/office/drawing/2010/main" val="0"/>
                                              </a:ext>
                                            </a:extLst>
                                          </a:blip>
                                          <a:stretch>
                                            <a:fillRect/>
                                          </a:stretch>
                                        </pic:blipFill>
                                        <pic:spPr>
                                          <a:xfrm>
                                            <a:off x="0" y="0"/>
                                            <a:ext cx="1501648" cy="3628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72735" id="_x0000_t202" coordsize="21600,21600" o:spt="202" path="m,l,21600r21600,l21600,xe">
                <v:stroke joinstyle="miter"/>
                <v:path gradientshapeok="t" o:connecttype="rect"/>
              </v:shapetype>
              <v:shape id="Text Box 2" o:spid="_x0000_s1026" type="#_x0000_t202" style="position:absolute;margin-left:638.8pt;margin-top:.85pt;width:132.6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" filled="f" stroked="f">
                <v:textbox>
                  <w:txbxContent>
                    <w:p w14:paraId="00806245" w14:textId="77777777" w:rsidR="00DD0168" w:rsidRDefault="00DD0168" w:rsidP="00F05ED5">
                      <w:r>
                        <w:rPr>
                          <w:noProof/>
                        </w:rPr>
                        <w:drawing>
                          <wp:inline distT="0" distB="0" distL="0" distR="0" wp14:anchorId="3FDFD838" wp14:editId="0976B955">
                            <wp:extent cx="1489842" cy="3600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C_AC_CMYK.jpg"/>
                                    <pic:cNvPicPr/>
                                  </pic:nvPicPr>
                                  <pic:blipFill>
                                    <a:blip r:embed="rId9">
                                      <a:extLst>
                                        <a:ext uri="{28A0092B-C50C-407E-A947-70E740481C1C}">
                                          <a14:useLocalDpi xmlns:a14="http://schemas.microsoft.com/office/drawing/2010/main" val="0"/>
                                        </a:ext>
                                      </a:extLst>
                                    </a:blip>
                                    <a:stretch>
                                      <a:fillRect/>
                                    </a:stretch>
                                  </pic:blipFill>
                                  <pic:spPr>
                                    <a:xfrm>
                                      <a:off x="0" y="0"/>
                                      <a:ext cx="1501648" cy="362898"/>
                                    </a:xfrm>
                                    <a:prstGeom prst="rect">
                                      <a:avLst/>
                                    </a:prstGeom>
                                  </pic:spPr>
                                </pic:pic>
                              </a:graphicData>
                            </a:graphic>
                          </wp:inline>
                        </w:drawing>
                      </w:r>
                    </w:p>
                  </w:txbxContent>
                </v:textbox>
                <w10:wrap type="square" anchorx="margin"/>
              </v:shape>
            </w:pict>
          </mc:Fallback>
        </mc:AlternateContent>
      </w:r>
      <w:r w:rsidR="00B46EC1">
        <w:rPr>
          <w:rFonts w:ascii="Arial" w:eastAsiaTheme="minorHAnsi" w:hAnsi="Arial" w:cs="Arial"/>
          <w:b/>
          <w:sz w:val="28"/>
          <w:szCs w:val="24"/>
          <w:lang w:val="en-GB"/>
        </w:rPr>
        <w:t>O</w:t>
      </w:r>
      <w:r w:rsidRPr="000D57A9">
        <w:rPr>
          <w:rFonts w:ascii="Arial" w:eastAsiaTheme="minorHAnsi" w:hAnsi="Arial" w:cs="Arial"/>
          <w:b/>
          <w:sz w:val="28"/>
          <w:szCs w:val="24"/>
          <w:lang w:val="en-GB"/>
        </w:rPr>
        <w:t>rganised outdoor group activity – Mitigating against the Risks</w:t>
      </w:r>
      <w:r w:rsidR="00F133BE" w:rsidRPr="000D57A9">
        <w:rPr>
          <w:rFonts w:ascii="Arial" w:eastAsiaTheme="minorHAnsi" w:hAnsi="Arial" w:cs="Arial"/>
          <w:b/>
          <w:sz w:val="28"/>
          <w:szCs w:val="24"/>
          <w:lang w:val="en-GB"/>
        </w:rPr>
        <w:t xml:space="preserve"> </w:t>
      </w:r>
    </w:p>
    <w:p w14:paraId="44B2238D" w14:textId="0E9CC3EC" w:rsidR="00F05ED5" w:rsidRPr="002F7515" w:rsidRDefault="00B46EC1" w:rsidP="00F05ED5">
      <w:pPr>
        <w:spacing w:line="259" w:lineRule="auto"/>
        <w:rPr>
          <w:rFonts w:ascii="Arial" w:eastAsiaTheme="minorHAnsi" w:hAnsi="Arial" w:cs="Arial"/>
          <w:lang w:val="en-GB"/>
        </w:rPr>
      </w:pPr>
      <w:r>
        <w:rPr>
          <w:rFonts w:ascii="Arial" w:eastAsiaTheme="minorHAnsi" w:hAnsi="Arial" w:cs="Arial"/>
          <w:lang w:val="en-GB"/>
        </w:rPr>
        <w:t>This is the risk assessment covering Peak Climbing Club evening local crag meets in 2021</w:t>
      </w:r>
    </w:p>
    <w:p w14:paraId="010AC300" w14:textId="77777777" w:rsidR="00F05ED5" w:rsidRPr="002F7515" w:rsidRDefault="00F05ED5" w:rsidP="00F05ED5">
      <w:pPr>
        <w:spacing w:line="259" w:lineRule="auto"/>
        <w:rPr>
          <w:rFonts w:asciiTheme="minorHAnsi" w:eastAsiaTheme="minorHAnsi" w:hAnsiTheme="minorHAnsi" w:cstheme="minorBidi"/>
          <w:sz w:val="16"/>
          <w:szCs w:val="16"/>
          <w:lang w:val="en-GB"/>
        </w:rPr>
      </w:pPr>
    </w:p>
    <w:tbl>
      <w:tblPr>
        <w:tblStyle w:val="TableGrid2"/>
        <w:tblW w:w="15355" w:type="dxa"/>
        <w:tblLook w:val="04A0" w:firstRow="1" w:lastRow="0" w:firstColumn="1" w:lastColumn="0" w:noHBand="0" w:noVBand="1"/>
      </w:tblPr>
      <w:tblGrid>
        <w:gridCol w:w="3114"/>
        <w:gridCol w:w="6662"/>
        <w:gridCol w:w="4111"/>
        <w:gridCol w:w="1468"/>
      </w:tblGrid>
      <w:tr w:rsidR="00F05ED5" w:rsidRPr="002F7515" w14:paraId="4F661CE4" w14:textId="77777777" w:rsidTr="00FA39E0">
        <w:tc>
          <w:tcPr>
            <w:tcW w:w="3114" w:type="dxa"/>
            <w:vAlign w:val="center"/>
          </w:tcPr>
          <w:p w14:paraId="14E78442" w14:textId="77777777" w:rsidR="00F05ED5" w:rsidRPr="002F7515" w:rsidRDefault="00F05ED5" w:rsidP="00F05ED5">
            <w:pPr>
              <w:rPr>
                <w:rFonts w:ascii="Arial" w:hAnsi="Arial" w:cs="Arial"/>
                <w:b/>
                <w:bCs/>
                <w:lang w:val="en-GB"/>
              </w:rPr>
            </w:pPr>
            <w:r w:rsidRPr="002F7515">
              <w:rPr>
                <w:rFonts w:ascii="Arial" w:hAnsi="Arial" w:cs="Arial"/>
                <w:b/>
                <w:bCs/>
                <w:lang w:val="en-GB"/>
              </w:rPr>
              <w:t xml:space="preserve">Club/organisation name </w:t>
            </w:r>
          </w:p>
        </w:tc>
        <w:tc>
          <w:tcPr>
            <w:tcW w:w="6662" w:type="dxa"/>
          </w:tcPr>
          <w:p w14:paraId="10C9A6BB" w14:textId="76CAE36B" w:rsidR="00F05ED5" w:rsidRPr="002F7515" w:rsidRDefault="00F63E99" w:rsidP="00F05ED5">
            <w:pPr>
              <w:rPr>
                <w:lang w:val="en-GB"/>
              </w:rPr>
            </w:pPr>
            <w:r>
              <w:rPr>
                <w:lang w:val="en-GB"/>
              </w:rPr>
              <w:t>Peak Climbing Club</w:t>
            </w:r>
          </w:p>
        </w:tc>
        <w:tc>
          <w:tcPr>
            <w:tcW w:w="4111" w:type="dxa"/>
            <w:vAlign w:val="center"/>
          </w:tcPr>
          <w:p w14:paraId="230E0F3E" w14:textId="77777777" w:rsidR="00F05ED5" w:rsidRPr="002F7515" w:rsidRDefault="00F05ED5" w:rsidP="00F05ED5">
            <w:pPr>
              <w:rPr>
                <w:rFonts w:ascii="Arial" w:hAnsi="Arial" w:cs="Arial"/>
                <w:b/>
                <w:bCs/>
                <w:lang w:val="en-GB"/>
              </w:rPr>
            </w:pPr>
            <w:r w:rsidRPr="002F7515">
              <w:rPr>
                <w:rFonts w:ascii="Arial" w:hAnsi="Arial" w:cs="Arial"/>
                <w:b/>
                <w:bCs/>
                <w:lang w:val="en-GB"/>
              </w:rPr>
              <w:t>Date of activity</w:t>
            </w:r>
          </w:p>
        </w:tc>
        <w:tc>
          <w:tcPr>
            <w:tcW w:w="1468" w:type="dxa"/>
            <w:vAlign w:val="center"/>
          </w:tcPr>
          <w:p w14:paraId="6D6B7B4D" w14:textId="1245C390" w:rsidR="00F05ED5" w:rsidRPr="002F7515" w:rsidRDefault="008E1447" w:rsidP="00F05ED5">
            <w:pPr>
              <w:rPr>
                <w:rFonts w:ascii="Arial" w:hAnsi="Arial" w:cs="Arial"/>
                <w:i/>
                <w:iCs/>
                <w:lang w:val="en-GB"/>
              </w:rPr>
            </w:pPr>
            <w:r>
              <w:rPr>
                <w:rFonts w:ascii="Arial" w:hAnsi="Arial" w:cs="Arial"/>
                <w:i/>
                <w:iCs/>
                <w:lang w:val="en-GB"/>
              </w:rPr>
              <w:t>Summer 2021</w:t>
            </w:r>
          </w:p>
        </w:tc>
      </w:tr>
      <w:tr w:rsidR="00F05ED5" w:rsidRPr="002F7515" w14:paraId="7B16B22A" w14:textId="77777777" w:rsidTr="00FA39E0">
        <w:tc>
          <w:tcPr>
            <w:tcW w:w="3114" w:type="dxa"/>
            <w:vAlign w:val="center"/>
          </w:tcPr>
          <w:p w14:paraId="1B6F25E1" w14:textId="77777777" w:rsidR="00F05ED5" w:rsidRPr="002F7515" w:rsidRDefault="00F05ED5" w:rsidP="00F05ED5">
            <w:pPr>
              <w:rPr>
                <w:rFonts w:ascii="Arial" w:hAnsi="Arial" w:cs="Arial"/>
                <w:b/>
                <w:bCs/>
                <w:lang w:val="en-GB"/>
              </w:rPr>
            </w:pPr>
            <w:r w:rsidRPr="002F7515">
              <w:rPr>
                <w:rFonts w:ascii="Arial" w:hAnsi="Arial" w:cs="Arial"/>
                <w:b/>
                <w:bCs/>
                <w:lang w:val="en-GB"/>
              </w:rPr>
              <w:t>Activity Organiser / Leader</w:t>
            </w:r>
          </w:p>
        </w:tc>
        <w:tc>
          <w:tcPr>
            <w:tcW w:w="6662" w:type="dxa"/>
            <w:vAlign w:val="center"/>
          </w:tcPr>
          <w:p w14:paraId="1449FE82" w14:textId="77777777" w:rsidR="00F05ED5" w:rsidRDefault="00C84829" w:rsidP="00F05ED5">
            <w:pPr>
              <w:rPr>
                <w:rFonts w:ascii="Arial" w:hAnsi="Arial" w:cs="Arial"/>
                <w:lang w:val="en-GB"/>
              </w:rPr>
            </w:pPr>
            <w:r>
              <w:rPr>
                <w:rFonts w:ascii="Arial" w:hAnsi="Arial" w:cs="Arial"/>
                <w:lang w:val="en-GB"/>
              </w:rPr>
              <w:t>Trevor Wilson</w:t>
            </w:r>
            <w:r w:rsidR="00B93D67">
              <w:rPr>
                <w:rFonts w:ascii="Arial" w:hAnsi="Arial" w:cs="Arial"/>
                <w:lang w:val="en-GB"/>
              </w:rPr>
              <w:t xml:space="preserve"> – Tuesday Nights</w:t>
            </w:r>
          </w:p>
          <w:p w14:paraId="120CF46B" w14:textId="030239EF" w:rsidR="00B93D67" w:rsidRPr="00C84829" w:rsidRDefault="00B93D67" w:rsidP="00F05ED5">
            <w:pPr>
              <w:rPr>
                <w:rFonts w:ascii="Arial" w:hAnsi="Arial" w:cs="Arial"/>
                <w:lang w:val="en-GB"/>
              </w:rPr>
            </w:pPr>
            <w:r>
              <w:rPr>
                <w:rFonts w:ascii="Arial" w:hAnsi="Arial" w:cs="Arial"/>
                <w:lang w:val="en-GB"/>
              </w:rPr>
              <w:t>Steve Lismore – Thursday Nights</w:t>
            </w:r>
          </w:p>
        </w:tc>
        <w:tc>
          <w:tcPr>
            <w:tcW w:w="4111" w:type="dxa"/>
            <w:vAlign w:val="center"/>
          </w:tcPr>
          <w:p w14:paraId="160971E2" w14:textId="77777777" w:rsidR="00F05ED5" w:rsidRPr="002F7515" w:rsidRDefault="00F05ED5" w:rsidP="00F05ED5">
            <w:pPr>
              <w:rPr>
                <w:rFonts w:ascii="Arial" w:hAnsi="Arial" w:cs="Arial"/>
                <w:b/>
                <w:bCs/>
                <w:lang w:val="en-GB"/>
              </w:rPr>
            </w:pPr>
            <w:r w:rsidRPr="002F7515">
              <w:rPr>
                <w:rFonts w:ascii="Arial" w:hAnsi="Arial" w:cs="Arial"/>
                <w:b/>
                <w:bCs/>
                <w:lang w:val="en-GB"/>
              </w:rPr>
              <w:t>Date of risk assessment</w:t>
            </w:r>
          </w:p>
        </w:tc>
        <w:tc>
          <w:tcPr>
            <w:tcW w:w="1468" w:type="dxa"/>
            <w:vAlign w:val="center"/>
          </w:tcPr>
          <w:p w14:paraId="0362A9BF" w14:textId="2A456FA3" w:rsidR="00F05ED5" w:rsidRPr="002F7515" w:rsidRDefault="00C84829" w:rsidP="00F05ED5">
            <w:pPr>
              <w:rPr>
                <w:rFonts w:ascii="Arial" w:hAnsi="Arial" w:cs="Arial"/>
                <w:i/>
                <w:iCs/>
                <w:lang w:val="en-GB"/>
              </w:rPr>
            </w:pPr>
            <w:r>
              <w:rPr>
                <w:rFonts w:ascii="Arial" w:hAnsi="Arial" w:cs="Arial"/>
                <w:i/>
                <w:iCs/>
                <w:lang w:val="en-GB"/>
              </w:rPr>
              <w:t>02/04/21</w:t>
            </w:r>
          </w:p>
        </w:tc>
      </w:tr>
      <w:tr w:rsidR="00F05ED5" w:rsidRPr="002F7515" w14:paraId="1DDD5320" w14:textId="77777777" w:rsidTr="00FA39E0">
        <w:tc>
          <w:tcPr>
            <w:tcW w:w="3114" w:type="dxa"/>
            <w:vAlign w:val="center"/>
          </w:tcPr>
          <w:p w14:paraId="30BDF4C9" w14:textId="77777777" w:rsidR="00F05ED5" w:rsidRPr="002F7515" w:rsidRDefault="00F05ED5" w:rsidP="00F05ED5">
            <w:pPr>
              <w:rPr>
                <w:rFonts w:ascii="Arial" w:hAnsi="Arial" w:cs="Arial"/>
                <w:b/>
                <w:bCs/>
                <w:lang w:val="en-GB"/>
              </w:rPr>
            </w:pPr>
            <w:r w:rsidRPr="002F7515">
              <w:rPr>
                <w:rFonts w:ascii="Arial" w:hAnsi="Arial" w:cs="Arial"/>
                <w:b/>
                <w:bCs/>
                <w:lang w:val="en-GB"/>
              </w:rPr>
              <w:t xml:space="preserve">Other volunteers </w:t>
            </w:r>
          </w:p>
        </w:tc>
        <w:tc>
          <w:tcPr>
            <w:tcW w:w="6662" w:type="dxa"/>
          </w:tcPr>
          <w:p w14:paraId="0264A2DB" w14:textId="3A6F30E0" w:rsidR="00F05ED5" w:rsidRPr="002F7515" w:rsidRDefault="00C84829" w:rsidP="00F05ED5">
            <w:pPr>
              <w:rPr>
                <w:lang w:val="en-GB"/>
              </w:rPr>
            </w:pPr>
            <w:r>
              <w:rPr>
                <w:lang w:val="en-GB"/>
              </w:rPr>
              <w:t>PCC committee members ad hoc</w:t>
            </w:r>
          </w:p>
        </w:tc>
        <w:tc>
          <w:tcPr>
            <w:tcW w:w="4111" w:type="dxa"/>
            <w:vAlign w:val="center"/>
          </w:tcPr>
          <w:p w14:paraId="69C86B3F" w14:textId="00C5503D" w:rsidR="00F05ED5" w:rsidRPr="00F63E99" w:rsidRDefault="00F05ED5" w:rsidP="00F05ED5">
            <w:pPr>
              <w:rPr>
                <w:rFonts w:ascii="Arial" w:hAnsi="Arial" w:cs="Arial"/>
                <w:b/>
                <w:bCs/>
                <w:strike/>
                <w:lang w:val="en-GB"/>
              </w:rPr>
            </w:pPr>
          </w:p>
        </w:tc>
        <w:tc>
          <w:tcPr>
            <w:tcW w:w="1468" w:type="dxa"/>
            <w:vAlign w:val="center"/>
          </w:tcPr>
          <w:p w14:paraId="48C738DD" w14:textId="60836D44" w:rsidR="00F05ED5" w:rsidRPr="002F7515" w:rsidRDefault="00F05ED5" w:rsidP="00F05ED5">
            <w:pPr>
              <w:rPr>
                <w:rFonts w:ascii="Arial" w:hAnsi="Arial" w:cs="Arial"/>
                <w:i/>
                <w:iCs/>
                <w:lang w:val="en-GB"/>
              </w:rPr>
            </w:pPr>
          </w:p>
        </w:tc>
      </w:tr>
      <w:tr w:rsidR="000D57A9" w:rsidRPr="002F7515" w14:paraId="6FD116E2" w14:textId="77777777" w:rsidTr="00FA39E0">
        <w:trPr>
          <w:trHeight w:val="100"/>
        </w:trPr>
        <w:tc>
          <w:tcPr>
            <w:tcW w:w="3114" w:type="dxa"/>
            <w:vAlign w:val="center"/>
          </w:tcPr>
          <w:p w14:paraId="4ECAA820" w14:textId="77777777" w:rsidR="000D57A9" w:rsidRPr="002F7515" w:rsidRDefault="000D57A9" w:rsidP="000D57A9">
            <w:pPr>
              <w:rPr>
                <w:rFonts w:ascii="Arial" w:hAnsi="Arial" w:cs="Arial"/>
                <w:b/>
                <w:bCs/>
                <w:lang w:val="en-GB"/>
              </w:rPr>
            </w:pPr>
            <w:r w:rsidRPr="002F7515">
              <w:rPr>
                <w:rFonts w:ascii="Arial" w:hAnsi="Arial" w:cs="Arial"/>
                <w:b/>
                <w:bCs/>
                <w:lang w:val="en-GB"/>
              </w:rPr>
              <w:t>Location of activity</w:t>
            </w:r>
          </w:p>
        </w:tc>
        <w:tc>
          <w:tcPr>
            <w:tcW w:w="6662" w:type="dxa"/>
          </w:tcPr>
          <w:p w14:paraId="4FA0A1A0" w14:textId="0970B1F9" w:rsidR="000D57A9" w:rsidRPr="002F7515" w:rsidRDefault="008E1447" w:rsidP="000D57A9">
            <w:pPr>
              <w:rPr>
                <w:lang w:val="en-GB"/>
              </w:rPr>
            </w:pPr>
            <w:r>
              <w:rPr>
                <w:lang w:val="en-GB"/>
              </w:rPr>
              <w:t>Eastern edges, Derbyshire</w:t>
            </w:r>
          </w:p>
        </w:tc>
        <w:tc>
          <w:tcPr>
            <w:tcW w:w="4111" w:type="dxa"/>
            <w:vAlign w:val="center"/>
          </w:tcPr>
          <w:p w14:paraId="60655456" w14:textId="2CA3F114" w:rsidR="000D57A9" w:rsidRPr="00F63E99" w:rsidRDefault="000D57A9" w:rsidP="000D57A9">
            <w:pPr>
              <w:rPr>
                <w:rFonts w:ascii="Arial" w:hAnsi="Arial" w:cs="Arial"/>
                <w:b/>
                <w:bCs/>
                <w:strike/>
                <w:lang w:val="en-GB"/>
              </w:rPr>
            </w:pPr>
          </w:p>
        </w:tc>
        <w:tc>
          <w:tcPr>
            <w:tcW w:w="1468" w:type="dxa"/>
            <w:vAlign w:val="center"/>
          </w:tcPr>
          <w:p w14:paraId="2A613F96" w14:textId="2D03AB09" w:rsidR="000D57A9" w:rsidRPr="002F7515" w:rsidRDefault="000D57A9" w:rsidP="000D57A9">
            <w:pPr>
              <w:rPr>
                <w:rFonts w:ascii="Arial" w:hAnsi="Arial" w:cs="Arial"/>
                <w:i/>
                <w:iCs/>
                <w:lang w:val="en-GB"/>
              </w:rPr>
            </w:pPr>
          </w:p>
        </w:tc>
      </w:tr>
    </w:tbl>
    <w:p w14:paraId="7B7BF054" w14:textId="77777777" w:rsidR="00F05ED5" w:rsidRPr="00957A28" w:rsidRDefault="00F05ED5" w:rsidP="00F05ED5">
      <w:pPr>
        <w:spacing w:line="259" w:lineRule="auto"/>
        <w:jc w:val="right"/>
        <w:rPr>
          <w:rFonts w:asciiTheme="minorHAnsi" w:eastAsiaTheme="minorHAnsi" w:hAnsiTheme="minorHAnsi" w:cstheme="minorBidi"/>
          <w:sz w:val="12"/>
          <w:szCs w:val="16"/>
          <w:lang w:val="en-GB"/>
        </w:rPr>
      </w:pPr>
    </w:p>
    <w:tbl>
      <w:tblPr>
        <w:tblStyle w:val="TableGrid11"/>
        <w:tblW w:w="15304" w:type="dxa"/>
        <w:tblLook w:val="04A0" w:firstRow="1" w:lastRow="0" w:firstColumn="1" w:lastColumn="0" w:noHBand="0" w:noVBand="1"/>
      </w:tblPr>
      <w:tblGrid>
        <w:gridCol w:w="1980"/>
        <w:gridCol w:w="2268"/>
        <w:gridCol w:w="7938"/>
        <w:gridCol w:w="3118"/>
      </w:tblGrid>
      <w:tr w:rsidR="00F05ED5" w:rsidRPr="002F7515" w14:paraId="095388E7" w14:textId="77777777" w:rsidTr="00604A34">
        <w:trPr>
          <w:trHeight w:val="851"/>
        </w:trPr>
        <w:tc>
          <w:tcPr>
            <w:tcW w:w="1980" w:type="dxa"/>
            <w:tcBorders>
              <w:bottom w:val="single" w:sz="4" w:space="0" w:color="auto"/>
            </w:tcBorders>
            <w:shd w:val="clear" w:color="auto" w:fill="D9E2F3" w:themeFill="accent1" w:themeFillTint="33"/>
            <w:vAlign w:val="center"/>
          </w:tcPr>
          <w:p w14:paraId="5CBFD135" w14:textId="77777777" w:rsidR="00F05ED5" w:rsidRPr="002F7515" w:rsidRDefault="00F05ED5" w:rsidP="008C7DDA">
            <w:pPr>
              <w:spacing w:after="0" w:line="240" w:lineRule="auto"/>
              <w:jc w:val="center"/>
              <w:rPr>
                <w:rFonts w:ascii="Arial" w:hAnsi="Arial" w:cs="Arial"/>
                <w:b/>
                <w:bCs/>
                <w:lang w:val="en-GB"/>
              </w:rPr>
            </w:pPr>
            <w:bookmarkStart w:id="1" w:name="_Hlk47454929"/>
            <w:bookmarkStart w:id="2" w:name="_Hlk43243435"/>
            <w:r w:rsidRPr="002F7515">
              <w:rPr>
                <w:rFonts w:ascii="Arial" w:hAnsi="Arial" w:cs="Arial"/>
                <w:b/>
                <w:bCs/>
                <w:lang w:val="en-GB"/>
              </w:rPr>
              <w:t>Risk of transmission of COVID-19</w:t>
            </w:r>
          </w:p>
        </w:tc>
        <w:tc>
          <w:tcPr>
            <w:tcW w:w="2268" w:type="dxa"/>
            <w:tcBorders>
              <w:bottom w:val="single" w:sz="4" w:space="0" w:color="auto"/>
            </w:tcBorders>
            <w:shd w:val="clear" w:color="auto" w:fill="D9E2F3" w:themeFill="accent1" w:themeFillTint="33"/>
            <w:vAlign w:val="center"/>
          </w:tcPr>
          <w:p w14:paraId="45C9D76A" w14:textId="77777777" w:rsidR="00F05ED5" w:rsidRPr="002F7515" w:rsidRDefault="00F05ED5" w:rsidP="008C7DDA">
            <w:pPr>
              <w:spacing w:after="0" w:line="240" w:lineRule="auto"/>
              <w:ind w:left="-106" w:right="-108"/>
              <w:jc w:val="center"/>
              <w:rPr>
                <w:rFonts w:ascii="Arial" w:hAnsi="Arial" w:cs="Arial"/>
                <w:b/>
                <w:bCs/>
                <w:lang w:val="en-GB"/>
              </w:rPr>
            </w:pPr>
            <w:r w:rsidRPr="002F7515">
              <w:rPr>
                <w:rFonts w:ascii="Arial" w:hAnsi="Arial" w:cs="Arial"/>
                <w:b/>
                <w:bCs/>
                <w:lang w:val="en-GB"/>
              </w:rPr>
              <w:t>Who might be at risk of spreading COVID-19?</w:t>
            </w:r>
          </w:p>
        </w:tc>
        <w:tc>
          <w:tcPr>
            <w:tcW w:w="7938" w:type="dxa"/>
            <w:tcBorders>
              <w:bottom w:val="single" w:sz="4" w:space="0" w:color="auto"/>
            </w:tcBorders>
            <w:shd w:val="clear" w:color="auto" w:fill="D9E2F3" w:themeFill="accent1" w:themeFillTint="33"/>
            <w:vAlign w:val="center"/>
          </w:tcPr>
          <w:p w14:paraId="6B59CC54" w14:textId="77777777" w:rsidR="00F05ED5" w:rsidRPr="002F7515" w:rsidRDefault="00F05ED5" w:rsidP="008C7DDA">
            <w:pPr>
              <w:spacing w:after="0" w:line="240" w:lineRule="auto"/>
              <w:jc w:val="center"/>
              <w:rPr>
                <w:rFonts w:ascii="Arial" w:hAnsi="Arial" w:cs="Arial"/>
                <w:b/>
                <w:bCs/>
                <w:lang w:val="en-GB"/>
              </w:rPr>
            </w:pPr>
            <w:r w:rsidRPr="002F7515">
              <w:rPr>
                <w:rFonts w:ascii="Arial" w:hAnsi="Arial" w:cs="Arial"/>
                <w:b/>
                <w:bCs/>
                <w:lang w:val="en-GB"/>
              </w:rPr>
              <w:t>Ways to control the risk</w:t>
            </w:r>
          </w:p>
        </w:tc>
        <w:tc>
          <w:tcPr>
            <w:tcW w:w="3118" w:type="dxa"/>
            <w:tcBorders>
              <w:bottom w:val="single" w:sz="4" w:space="0" w:color="auto"/>
            </w:tcBorders>
            <w:shd w:val="clear" w:color="auto" w:fill="D9E2F3" w:themeFill="accent1" w:themeFillTint="33"/>
            <w:vAlign w:val="center"/>
          </w:tcPr>
          <w:p w14:paraId="6F00B603" w14:textId="77777777" w:rsidR="00F05ED5" w:rsidRPr="002F7515" w:rsidRDefault="00F05ED5" w:rsidP="008C7DDA">
            <w:pPr>
              <w:spacing w:after="0" w:line="240" w:lineRule="auto"/>
              <w:jc w:val="center"/>
              <w:rPr>
                <w:rFonts w:ascii="Arial" w:hAnsi="Arial" w:cs="Arial"/>
                <w:b/>
                <w:bCs/>
                <w:lang w:val="en-GB"/>
              </w:rPr>
            </w:pPr>
            <w:r w:rsidRPr="002F7515">
              <w:rPr>
                <w:rFonts w:ascii="Arial" w:hAnsi="Arial" w:cs="Arial"/>
                <w:b/>
                <w:bCs/>
                <w:lang w:val="en-GB"/>
              </w:rPr>
              <w:t>Action taken</w:t>
            </w:r>
          </w:p>
        </w:tc>
      </w:tr>
      <w:bookmarkEnd w:id="1"/>
      <w:tr w:rsidR="00F05ED5" w:rsidRPr="002F7515" w14:paraId="50D130E1" w14:textId="77777777" w:rsidTr="00604A34">
        <w:trPr>
          <w:trHeight w:val="340"/>
        </w:trPr>
        <w:tc>
          <w:tcPr>
            <w:tcW w:w="4248" w:type="dxa"/>
            <w:gridSpan w:val="2"/>
            <w:tcBorders>
              <w:right w:val="nil"/>
            </w:tcBorders>
            <w:shd w:val="clear" w:color="auto" w:fill="D9E2F3" w:themeFill="accent1" w:themeFillTint="33"/>
            <w:vAlign w:val="center"/>
          </w:tcPr>
          <w:p w14:paraId="64B7CA7A" w14:textId="77777777" w:rsidR="00F05ED5" w:rsidRPr="002F7515" w:rsidRDefault="00F05ED5" w:rsidP="008C7DDA">
            <w:pPr>
              <w:spacing w:after="0" w:line="240" w:lineRule="auto"/>
              <w:rPr>
                <w:rFonts w:ascii="Arial" w:hAnsi="Arial" w:cs="Arial"/>
                <w:b/>
                <w:bCs/>
                <w:lang w:val="en-GB"/>
              </w:rPr>
            </w:pPr>
            <w:r w:rsidRPr="002F7515">
              <w:rPr>
                <w:rFonts w:ascii="Arial" w:hAnsi="Arial" w:cs="Arial"/>
                <w:b/>
                <w:bCs/>
                <w:color w:val="1F3864" w:themeColor="accent1" w:themeShade="80"/>
                <w:lang w:val="en-GB"/>
              </w:rPr>
              <w:t>PRE-MEET (PLANNING)</w:t>
            </w:r>
          </w:p>
        </w:tc>
        <w:tc>
          <w:tcPr>
            <w:tcW w:w="7938" w:type="dxa"/>
            <w:tcBorders>
              <w:left w:val="nil"/>
              <w:right w:val="nil"/>
            </w:tcBorders>
            <w:shd w:val="clear" w:color="auto" w:fill="D9E2F3" w:themeFill="accent1" w:themeFillTint="33"/>
            <w:vAlign w:val="center"/>
          </w:tcPr>
          <w:p w14:paraId="79DF8BE0" w14:textId="77777777" w:rsidR="00F05ED5" w:rsidRPr="002F7515" w:rsidRDefault="00F05ED5" w:rsidP="008C7DDA">
            <w:pPr>
              <w:spacing w:after="0" w:line="240" w:lineRule="auto"/>
              <w:jc w:val="center"/>
              <w:rPr>
                <w:rFonts w:ascii="Arial" w:hAnsi="Arial" w:cs="Arial"/>
                <w:b/>
                <w:bCs/>
                <w:lang w:val="en-GB"/>
              </w:rPr>
            </w:pPr>
          </w:p>
        </w:tc>
        <w:tc>
          <w:tcPr>
            <w:tcW w:w="3118" w:type="dxa"/>
            <w:tcBorders>
              <w:left w:val="nil"/>
            </w:tcBorders>
            <w:shd w:val="clear" w:color="auto" w:fill="D9E2F3" w:themeFill="accent1" w:themeFillTint="33"/>
            <w:vAlign w:val="center"/>
          </w:tcPr>
          <w:p w14:paraId="1005FD40" w14:textId="77777777" w:rsidR="00F05ED5" w:rsidRPr="00604A34" w:rsidRDefault="00F05ED5" w:rsidP="008C7DDA">
            <w:pPr>
              <w:spacing w:after="0" w:line="240" w:lineRule="auto"/>
              <w:jc w:val="center"/>
              <w:rPr>
                <w:rFonts w:ascii="Arial" w:hAnsi="Arial" w:cs="Arial"/>
                <w:bCs/>
                <w:sz w:val="24"/>
                <w:lang w:val="en-GB"/>
              </w:rPr>
            </w:pPr>
          </w:p>
        </w:tc>
      </w:tr>
      <w:tr w:rsidR="00F05ED5" w:rsidRPr="002F7515" w14:paraId="5CD5AF8A" w14:textId="77777777" w:rsidTr="00604A34">
        <w:tc>
          <w:tcPr>
            <w:tcW w:w="1980" w:type="dxa"/>
            <w:vMerge w:val="restart"/>
          </w:tcPr>
          <w:p w14:paraId="044CFD29" w14:textId="77777777" w:rsidR="00F05ED5" w:rsidRPr="002F7515" w:rsidRDefault="00F05ED5" w:rsidP="008C7DDA">
            <w:pPr>
              <w:spacing w:after="0" w:line="240" w:lineRule="auto"/>
              <w:rPr>
                <w:rFonts w:ascii="Arial" w:hAnsi="Arial" w:cs="Arial"/>
                <w:lang w:val="en-GB"/>
              </w:rPr>
            </w:pPr>
            <w:bookmarkStart w:id="3" w:name="_Hlk47454030"/>
            <w:bookmarkEnd w:id="2"/>
            <w:r w:rsidRPr="002F7515">
              <w:rPr>
                <w:rFonts w:ascii="Arial" w:hAnsi="Arial" w:cs="Arial"/>
                <w:lang w:val="en-GB"/>
              </w:rPr>
              <w:t>Through close contact with other people during the activity</w:t>
            </w:r>
          </w:p>
        </w:tc>
        <w:tc>
          <w:tcPr>
            <w:tcW w:w="2268" w:type="dxa"/>
            <w:vMerge w:val="restart"/>
          </w:tcPr>
          <w:p w14:paraId="1898C412"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Participants</w:t>
            </w:r>
          </w:p>
          <w:p w14:paraId="37A6A687"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Members of the public</w:t>
            </w:r>
          </w:p>
        </w:tc>
        <w:tc>
          <w:tcPr>
            <w:tcW w:w="7938" w:type="dxa"/>
            <w:vAlign w:val="center"/>
          </w:tcPr>
          <w:p w14:paraId="0F4F6788"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Consider planning the activity for a less busy time and/or at a quieter location.</w:t>
            </w:r>
          </w:p>
        </w:tc>
        <w:tc>
          <w:tcPr>
            <w:tcW w:w="3118" w:type="dxa"/>
          </w:tcPr>
          <w:p w14:paraId="744381C1" w14:textId="737478A8"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Venue selected for size and ability to spread out</w:t>
            </w:r>
          </w:p>
        </w:tc>
      </w:tr>
      <w:tr w:rsidR="00C84829" w:rsidRPr="002F7515" w14:paraId="7263C08B" w14:textId="77777777" w:rsidTr="00766ADB">
        <w:trPr>
          <w:trHeight w:val="838"/>
        </w:trPr>
        <w:tc>
          <w:tcPr>
            <w:tcW w:w="1980" w:type="dxa"/>
            <w:vMerge/>
          </w:tcPr>
          <w:p w14:paraId="0CBC26AA" w14:textId="77777777" w:rsidR="00C84829" w:rsidRPr="002F7515" w:rsidRDefault="00C84829" w:rsidP="008C7DDA">
            <w:pPr>
              <w:spacing w:after="0" w:line="240" w:lineRule="auto"/>
              <w:rPr>
                <w:rFonts w:ascii="Arial" w:hAnsi="Arial" w:cs="Arial"/>
                <w:lang w:val="en-GB"/>
              </w:rPr>
            </w:pPr>
          </w:p>
        </w:tc>
        <w:tc>
          <w:tcPr>
            <w:tcW w:w="2268" w:type="dxa"/>
            <w:vMerge/>
          </w:tcPr>
          <w:p w14:paraId="2923FFF5" w14:textId="77777777" w:rsidR="00C84829" w:rsidRPr="002F7515" w:rsidRDefault="00C84829" w:rsidP="008C7DDA">
            <w:pPr>
              <w:spacing w:after="0" w:line="240" w:lineRule="auto"/>
              <w:ind w:left="176" w:hanging="176"/>
              <w:rPr>
                <w:rFonts w:ascii="Arial" w:hAnsi="Arial" w:cs="Arial"/>
                <w:i/>
                <w:iCs/>
                <w:lang w:val="en-GB"/>
              </w:rPr>
            </w:pPr>
          </w:p>
        </w:tc>
        <w:tc>
          <w:tcPr>
            <w:tcW w:w="7938" w:type="dxa"/>
            <w:vAlign w:val="center"/>
          </w:tcPr>
          <w:p w14:paraId="651F1652" w14:textId="77777777" w:rsidR="00C84829" w:rsidRPr="002F7515" w:rsidRDefault="00C84829" w:rsidP="008C7DDA">
            <w:pPr>
              <w:spacing w:after="0" w:line="240" w:lineRule="auto"/>
              <w:rPr>
                <w:rFonts w:ascii="Arial" w:hAnsi="Arial" w:cs="Arial"/>
                <w:lang w:val="en-GB"/>
              </w:rPr>
            </w:pPr>
            <w:r w:rsidRPr="002F7515">
              <w:rPr>
                <w:rFonts w:ascii="Arial" w:hAnsi="Arial" w:cs="Arial"/>
                <w:lang w:val="en-GB"/>
              </w:rPr>
              <w:t>Avoid particularly busy or narrow routes and locations where physical distancing is not possible.</w:t>
            </w:r>
          </w:p>
        </w:tc>
        <w:tc>
          <w:tcPr>
            <w:tcW w:w="3118" w:type="dxa"/>
          </w:tcPr>
          <w:p w14:paraId="74A82A18" w14:textId="13F5ECA1" w:rsidR="00C84829" w:rsidRPr="00604A34" w:rsidRDefault="00C84829" w:rsidP="008C7DDA">
            <w:pPr>
              <w:spacing w:after="0" w:line="240" w:lineRule="auto"/>
              <w:jc w:val="center"/>
              <w:rPr>
                <w:rFonts w:ascii="Arial" w:hAnsi="Arial" w:cs="Arial"/>
                <w:i/>
                <w:iCs/>
                <w:sz w:val="24"/>
                <w:lang w:val="en-GB"/>
              </w:rPr>
            </w:pPr>
            <w:r>
              <w:rPr>
                <w:rFonts w:ascii="Arial" w:hAnsi="Arial" w:cs="Arial"/>
                <w:i/>
                <w:iCs/>
                <w:sz w:val="24"/>
                <w:lang w:val="en-GB"/>
              </w:rPr>
              <w:t>Advice communicated in briefing document</w:t>
            </w:r>
          </w:p>
        </w:tc>
      </w:tr>
      <w:tr w:rsidR="00F05ED5" w:rsidRPr="002F7515" w14:paraId="78A173D9" w14:textId="77777777" w:rsidTr="00604A34">
        <w:tc>
          <w:tcPr>
            <w:tcW w:w="1980" w:type="dxa"/>
            <w:vMerge/>
          </w:tcPr>
          <w:p w14:paraId="5BE01D37" w14:textId="77777777" w:rsidR="00F05ED5" w:rsidRPr="002F7515" w:rsidRDefault="00F05ED5" w:rsidP="008C7DDA">
            <w:pPr>
              <w:spacing w:after="0" w:line="240" w:lineRule="auto"/>
              <w:rPr>
                <w:rFonts w:ascii="Arial" w:hAnsi="Arial" w:cs="Arial"/>
                <w:lang w:val="en-GB"/>
              </w:rPr>
            </w:pPr>
          </w:p>
        </w:tc>
        <w:tc>
          <w:tcPr>
            <w:tcW w:w="2268" w:type="dxa"/>
            <w:vMerge/>
          </w:tcPr>
          <w:p w14:paraId="3FCDBFEA"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5348544A" w14:textId="4FDC7F2E" w:rsidR="00F05ED5" w:rsidRPr="000C65EE" w:rsidRDefault="00F05ED5" w:rsidP="008C7DDA">
            <w:pPr>
              <w:spacing w:after="0" w:line="240" w:lineRule="auto"/>
              <w:rPr>
                <w:rFonts w:ascii="Arial" w:hAnsi="Arial" w:cs="Arial"/>
                <w:lang w:val="en-GB"/>
              </w:rPr>
            </w:pPr>
            <w:r w:rsidRPr="000C65EE">
              <w:rPr>
                <w:rFonts w:ascii="Arial" w:hAnsi="Arial" w:cs="Arial"/>
                <w:lang w:val="en-GB"/>
              </w:rPr>
              <w:t xml:space="preserve">Give clear information about limiting the group size up to </w:t>
            </w:r>
            <w:r w:rsidR="000C65EE" w:rsidRPr="000C65EE">
              <w:rPr>
                <w:rFonts w:ascii="Arial" w:hAnsi="Arial" w:cs="Arial"/>
                <w:lang w:val="en-GB"/>
              </w:rPr>
              <w:t>a</w:t>
            </w:r>
            <w:r w:rsidR="000C65EE" w:rsidRPr="000C65EE">
              <w:rPr>
                <w:rFonts w:ascii="Arial" w:hAnsi="Arial" w:cs="Arial"/>
              </w:rPr>
              <w:t xml:space="preserve"> maximum </w:t>
            </w:r>
            <w:r w:rsidR="00957A28">
              <w:rPr>
                <w:rFonts w:ascii="Arial" w:hAnsi="Arial" w:cs="Arial"/>
              </w:rPr>
              <w:t>identified for the meet.</w:t>
            </w:r>
          </w:p>
        </w:tc>
        <w:tc>
          <w:tcPr>
            <w:tcW w:w="3118" w:type="dxa"/>
          </w:tcPr>
          <w:p w14:paraId="18D68462" w14:textId="7BE0820E"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Communicated in briefing document and sign-up sheet. Venue selected for ability to spread to multiple areas/crags</w:t>
            </w:r>
          </w:p>
        </w:tc>
      </w:tr>
      <w:bookmarkEnd w:id="3"/>
      <w:tr w:rsidR="00F05ED5" w:rsidRPr="002F7515" w14:paraId="6A46FEBD" w14:textId="77777777" w:rsidTr="00604A34">
        <w:tc>
          <w:tcPr>
            <w:tcW w:w="1980" w:type="dxa"/>
            <w:vMerge/>
          </w:tcPr>
          <w:p w14:paraId="64E63A46" w14:textId="77777777" w:rsidR="00F05ED5" w:rsidRPr="002F7515" w:rsidRDefault="00F05ED5" w:rsidP="008C7DDA">
            <w:pPr>
              <w:spacing w:after="0" w:line="240" w:lineRule="auto"/>
              <w:rPr>
                <w:rFonts w:ascii="Arial" w:hAnsi="Arial" w:cs="Arial"/>
                <w:lang w:val="en-GB"/>
              </w:rPr>
            </w:pPr>
          </w:p>
        </w:tc>
        <w:tc>
          <w:tcPr>
            <w:tcW w:w="2268" w:type="dxa"/>
            <w:vMerge/>
          </w:tcPr>
          <w:p w14:paraId="6F5685BD"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65559C98" w14:textId="77777777" w:rsidR="00F05ED5" w:rsidRPr="000C65EE" w:rsidRDefault="00F05ED5" w:rsidP="008C7DDA">
            <w:pPr>
              <w:spacing w:after="0" w:line="240" w:lineRule="auto"/>
              <w:rPr>
                <w:rFonts w:ascii="Arial" w:hAnsi="Arial" w:cs="Arial"/>
                <w:lang w:val="en-GB"/>
              </w:rPr>
            </w:pPr>
            <w:r w:rsidRPr="000C65EE">
              <w:rPr>
                <w:rFonts w:ascii="Arial" w:hAnsi="Arial" w:cs="Arial"/>
                <w:lang w:val="en-GB"/>
              </w:rPr>
              <w:t>Remind participants beforehand about relevant current government guidelines.</w:t>
            </w:r>
          </w:p>
        </w:tc>
        <w:tc>
          <w:tcPr>
            <w:tcW w:w="3118" w:type="dxa"/>
          </w:tcPr>
          <w:p w14:paraId="206553A7" w14:textId="20D6F2CA"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Communicated in briefing document</w:t>
            </w:r>
          </w:p>
        </w:tc>
      </w:tr>
      <w:tr w:rsidR="00F05ED5" w:rsidRPr="002F7515" w14:paraId="7043AC2C" w14:textId="77777777" w:rsidTr="00604A34">
        <w:tc>
          <w:tcPr>
            <w:tcW w:w="1980" w:type="dxa"/>
            <w:vMerge/>
          </w:tcPr>
          <w:p w14:paraId="40A78708" w14:textId="77777777" w:rsidR="00F05ED5" w:rsidRPr="002F7515" w:rsidRDefault="00F05ED5" w:rsidP="008C7DDA">
            <w:pPr>
              <w:spacing w:after="0" w:line="240" w:lineRule="auto"/>
              <w:rPr>
                <w:rFonts w:ascii="Arial" w:hAnsi="Arial" w:cs="Arial"/>
                <w:lang w:val="en-GB"/>
              </w:rPr>
            </w:pPr>
          </w:p>
        </w:tc>
        <w:tc>
          <w:tcPr>
            <w:tcW w:w="2268" w:type="dxa"/>
            <w:vMerge/>
          </w:tcPr>
          <w:p w14:paraId="75F406BC"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2DB3496B" w14:textId="47867C47" w:rsidR="00F05ED5" w:rsidRPr="002F7515" w:rsidRDefault="00F05ED5" w:rsidP="008C7DDA">
            <w:pPr>
              <w:spacing w:after="0" w:line="240" w:lineRule="auto"/>
              <w:rPr>
                <w:rFonts w:ascii="Arial" w:hAnsi="Arial" w:cs="Arial"/>
                <w:lang w:val="en-GB"/>
              </w:rPr>
            </w:pPr>
            <w:r w:rsidRPr="002F7515">
              <w:rPr>
                <w:rFonts w:ascii="Arial" w:hAnsi="Arial" w:cs="Arial"/>
                <w:lang w:val="en-GB"/>
              </w:rPr>
              <w:t>Suggest participants bring hand sanitiser and/or anti-bacterial wipes</w:t>
            </w:r>
            <w:r w:rsidR="00957A28">
              <w:rPr>
                <w:rFonts w:ascii="Arial" w:hAnsi="Arial" w:cs="Arial"/>
                <w:lang w:val="en-GB"/>
              </w:rPr>
              <w:t xml:space="preserve"> for personal use</w:t>
            </w:r>
            <w:r w:rsidRPr="002F7515">
              <w:rPr>
                <w:rFonts w:ascii="Arial" w:hAnsi="Arial" w:cs="Arial"/>
                <w:lang w:val="en-GB"/>
              </w:rPr>
              <w:t>.</w:t>
            </w:r>
          </w:p>
        </w:tc>
        <w:tc>
          <w:tcPr>
            <w:tcW w:w="3118" w:type="dxa"/>
          </w:tcPr>
          <w:p w14:paraId="52144FBB" w14:textId="02DC0747"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Communicated in briefing document</w:t>
            </w:r>
          </w:p>
        </w:tc>
      </w:tr>
      <w:tr w:rsidR="00F05ED5" w:rsidRPr="002F7515" w14:paraId="454591B0" w14:textId="77777777" w:rsidTr="00604A34">
        <w:tc>
          <w:tcPr>
            <w:tcW w:w="1980" w:type="dxa"/>
            <w:vMerge/>
          </w:tcPr>
          <w:p w14:paraId="6F30FBC2" w14:textId="77777777" w:rsidR="00F05ED5" w:rsidRPr="002F7515" w:rsidRDefault="00F05ED5" w:rsidP="008C7DDA">
            <w:pPr>
              <w:spacing w:after="0" w:line="240" w:lineRule="auto"/>
              <w:rPr>
                <w:rFonts w:ascii="Arial" w:hAnsi="Arial" w:cs="Arial"/>
                <w:lang w:val="en-GB"/>
              </w:rPr>
            </w:pPr>
          </w:p>
        </w:tc>
        <w:tc>
          <w:tcPr>
            <w:tcW w:w="2268" w:type="dxa"/>
            <w:vMerge/>
          </w:tcPr>
          <w:p w14:paraId="45373158"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716CDE26"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 xml:space="preserve">Advise participants to provide their own equipment, </w:t>
            </w:r>
            <w:r w:rsidR="0084756C">
              <w:rPr>
                <w:rFonts w:ascii="Arial" w:hAnsi="Arial" w:cs="Arial"/>
                <w:lang w:val="en-GB"/>
              </w:rPr>
              <w:t xml:space="preserve">such as </w:t>
            </w:r>
            <w:r w:rsidRPr="002F7515">
              <w:rPr>
                <w:rFonts w:ascii="Arial" w:hAnsi="Arial" w:cs="Arial"/>
                <w:lang w:val="en-GB"/>
              </w:rPr>
              <w:t xml:space="preserve">small personal first aid kit, </w:t>
            </w:r>
            <w:r w:rsidR="0084756C">
              <w:rPr>
                <w:rFonts w:ascii="Arial" w:hAnsi="Arial" w:cs="Arial"/>
                <w:lang w:val="en-GB"/>
              </w:rPr>
              <w:t xml:space="preserve">bothy bag / survival bag, </w:t>
            </w:r>
            <w:r w:rsidRPr="002F7515">
              <w:rPr>
                <w:rFonts w:ascii="Arial" w:hAnsi="Arial" w:cs="Arial"/>
                <w:lang w:val="en-GB"/>
              </w:rPr>
              <w:t>and food and drink.</w:t>
            </w:r>
          </w:p>
        </w:tc>
        <w:tc>
          <w:tcPr>
            <w:tcW w:w="3118" w:type="dxa"/>
          </w:tcPr>
          <w:p w14:paraId="78934832" w14:textId="4E0FCF9C"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Communicated in briefing document</w:t>
            </w:r>
          </w:p>
        </w:tc>
      </w:tr>
      <w:tr w:rsidR="00F05ED5" w:rsidRPr="002F7515" w14:paraId="0F48B73A" w14:textId="77777777" w:rsidTr="00604A34">
        <w:tc>
          <w:tcPr>
            <w:tcW w:w="1980" w:type="dxa"/>
            <w:vMerge/>
          </w:tcPr>
          <w:p w14:paraId="18F2D998" w14:textId="77777777" w:rsidR="00F05ED5" w:rsidRPr="002F7515" w:rsidRDefault="00F05ED5" w:rsidP="008C7DDA">
            <w:pPr>
              <w:spacing w:after="0" w:line="240" w:lineRule="auto"/>
              <w:rPr>
                <w:rFonts w:ascii="Arial" w:hAnsi="Arial" w:cs="Arial"/>
                <w:lang w:val="en-GB"/>
              </w:rPr>
            </w:pPr>
          </w:p>
        </w:tc>
        <w:tc>
          <w:tcPr>
            <w:tcW w:w="2268" w:type="dxa"/>
            <w:vMerge/>
          </w:tcPr>
          <w:p w14:paraId="379248BA"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01FCDD5E"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Remind members that if they have a shielding letter or if they have any of the symptoms of coronavirus, or live with someone with symptoms, they must not attend.</w:t>
            </w:r>
          </w:p>
        </w:tc>
        <w:tc>
          <w:tcPr>
            <w:tcW w:w="3118" w:type="dxa"/>
          </w:tcPr>
          <w:p w14:paraId="5CC511CC" w14:textId="4F9C82F1"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Communicated in briefing document</w:t>
            </w:r>
          </w:p>
        </w:tc>
      </w:tr>
      <w:tr w:rsidR="00F05ED5" w:rsidRPr="002F7515" w14:paraId="3051DE74" w14:textId="77777777" w:rsidTr="00604A34">
        <w:tc>
          <w:tcPr>
            <w:tcW w:w="1980" w:type="dxa"/>
            <w:vMerge/>
          </w:tcPr>
          <w:p w14:paraId="73A9D6B4" w14:textId="77777777" w:rsidR="00F05ED5" w:rsidRPr="002F7515" w:rsidRDefault="00F05ED5" w:rsidP="008C7DDA">
            <w:pPr>
              <w:spacing w:after="0" w:line="240" w:lineRule="auto"/>
              <w:rPr>
                <w:rFonts w:ascii="Arial" w:hAnsi="Arial" w:cs="Arial"/>
                <w:lang w:val="en-GB"/>
              </w:rPr>
            </w:pPr>
          </w:p>
        </w:tc>
        <w:tc>
          <w:tcPr>
            <w:tcW w:w="2268" w:type="dxa"/>
            <w:vMerge/>
          </w:tcPr>
          <w:p w14:paraId="559E9ECA"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413E9EB3"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Ensure you have a record of who has booked on.</w:t>
            </w:r>
          </w:p>
        </w:tc>
        <w:tc>
          <w:tcPr>
            <w:tcW w:w="3118" w:type="dxa"/>
          </w:tcPr>
          <w:p w14:paraId="1A5B0169" w14:textId="53A4BB81" w:rsidR="00F05ED5" w:rsidRPr="00604A34" w:rsidRDefault="00F63E99" w:rsidP="008C7DDA">
            <w:pPr>
              <w:spacing w:after="0" w:line="240" w:lineRule="auto"/>
              <w:jc w:val="center"/>
              <w:rPr>
                <w:rFonts w:ascii="Arial" w:hAnsi="Arial" w:cs="Arial"/>
                <w:i/>
                <w:iCs/>
                <w:sz w:val="24"/>
                <w:lang w:val="en-GB"/>
              </w:rPr>
            </w:pPr>
            <w:r>
              <w:rPr>
                <w:rFonts w:ascii="Arial" w:hAnsi="Arial" w:cs="Arial"/>
                <w:i/>
                <w:iCs/>
                <w:sz w:val="24"/>
                <w:lang w:val="en-GB"/>
              </w:rPr>
              <w:t>Sign-up via Google form required to join meet</w:t>
            </w:r>
          </w:p>
        </w:tc>
      </w:tr>
      <w:tr w:rsidR="00F05ED5" w:rsidRPr="002F7515" w14:paraId="247C2B5F" w14:textId="77777777" w:rsidTr="00604A34">
        <w:tc>
          <w:tcPr>
            <w:tcW w:w="1980" w:type="dxa"/>
            <w:vMerge w:val="restart"/>
          </w:tcPr>
          <w:p w14:paraId="4FCFE2A7" w14:textId="77777777" w:rsidR="00F05ED5" w:rsidRPr="002F7515" w:rsidRDefault="00F05ED5" w:rsidP="000D57A9">
            <w:pPr>
              <w:spacing w:after="0" w:line="240" w:lineRule="auto"/>
              <w:ind w:right="-115"/>
              <w:rPr>
                <w:rFonts w:ascii="Arial" w:hAnsi="Arial" w:cs="Arial"/>
                <w:lang w:val="en-GB"/>
              </w:rPr>
            </w:pPr>
            <w:r w:rsidRPr="002F7515">
              <w:rPr>
                <w:rFonts w:ascii="Arial" w:hAnsi="Arial" w:cs="Arial"/>
                <w:lang w:val="en-GB"/>
              </w:rPr>
              <w:t xml:space="preserve">Through close contact with other </w:t>
            </w:r>
            <w:r w:rsidRPr="002F7515">
              <w:rPr>
                <w:rFonts w:ascii="Arial" w:hAnsi="Arial" w:cs="Arial"/>
                <w:lang w:val="en-GB"/>
              </w:rPr>
              <w:lastRenderedPageBreak/>
              <w:t>people while travelling to</w:t>
            </w:r>
            <w:r w:rsidR="000D57A9">
              <w:rPr>
                <w:rFonts w:ascii="Arial" w:hAnsi="Arial" w:cs="Arial"/>
                <w:lang w:val="en-GB"/>
              </w:rPr>
              <w:t xml:space="preserve"> </w:t>
            </w:r>
            <w:r w:rsidRPr="002F7515">
              <w:rPr>
                <w:rFonts w:ascii="Arial" w:hAnsi="Arial" w:cs="Arial"/>
                <w:lang w:val="en-GB"/>
              </w:rPr>
              <w:t>/</w:t>
            </w:r>
            <w:r w:rsidR="000D57A9">
              <w:rPr>
                <w:rFonts w:ascii="Arial" w:hAnsi="Arial" w:cs="Arial"/>
                <w:lang w:val="en-GB"/>
              </w:rPr>
              <w:t xml:space="preserve"> </w:t>
            </w:r>
            <w:r w:rsidRPr="002F7515">
              <w:rPr>
                <w:rFonts w:ascii="Arial" w:hAnsi="Arial" w:cs="Arial"/>
                <w:lang w:val="en-GB"/>
              </w:rPr>
              <w:t>from the activity</w:t>
            </w:r>
          </w:p>
        </w:tc>
        <w:tc>
          <w:tcPr>
            <w:tcW w:w="2268" w:type="dxa"/>
            <w:vMerge w:val="restart"/>
          </w:tcPr>
          <w:p w14:paraId="75370AB0" w14:textId="77777777" w:rsidR="00F05ED5" w:rsidRPr="002F7515" w:rsidRDefault="00F05ED5" w:rsidP="008C7DDA">
            <w:pPr>
              <w:spacing w:after="0" w:line="240" w:lineRule="auto"/>
              <w:ind w:left="176" w:hanging="176"/>
              <w:rPr>
                <w:rFonts w:ascii="Arial" w:hAnsi="Arial" w:cs="Arial"/>
                <w:iCs/>
                <w:lang w:val="en-GB"/>
              </w:rPr>
            </w:pPr>
            <w:r w:rsidRPr="002F7515">
              <w:rPr>
                <w:rFonts w:ascii="Arial" w:hAnsi="Arial" w:cs="Arial"/>
                <w:iCs/>
                <w:lang w:val="en-GB"/>
              </w:rPr>
              <w:lastRenderedPageBreak/>
              <w:t>Participants</w:t>
            </w:r>
          </w:p>
          <w:p w14:paraId="5BA202F6" w14:textId="77777777" w:rsidR="00F05ED5" w:rsidRPr="002F7515" w:rsidRDefault="00F05ED5" w:rsidP="008C7DDA">
            <w:pPr>
              <w:spacing w:after="0" w:line="240" w:lineRule="auto"/>
              <w:ind w:left="176" w:hanging="176"/>
              <w:rPr>
                <w:rFonts w:ascii="Arial" w:hAnsi="Arial" w:cs="Arial"/>
                <w:iCs/>
                <w:lang w:val="en-GB"/>
              </w:rPr>
            </w:pPr>
            <w:r w:rsidRPr="002F7515">
              <w:rPr>
                <w:rFonts w:ascii="Arial" w:hAnsi="Arial" w:cs="Arial"/>
                <w:iCs/>
                <w:lang w:val="en-GB"/>
              </w:rPr>
              <w:lastRenderedPageBreak/>
              <w:t>Members of the public</w:t>
            </w:r>
          </w:p>
          <w:p w14:paraId="71588F79" w14:textId="77777777" w:rsidR="00F05ED5" w:rsidRPr="002F7515" w:rsidRDefault="00F05ED5" w:rsidP="008C7DDA">
            <w:pPr>
              <w:spacing w:after="0" w:line="240" w:lineRule="auto"/>
              <w:ind w:left="176" w:hanging="176"/>
              <w:rPr>
                <w:rFonts w:ascii="Arial" w:hAnsi="Arial" w:cs="Arial"/>
                <w:iCs/>
                <w:lang w:val="en-GB"/>
              </w:rPr>
            </w:pPr>
            <w:r w:rsidRPr="002F7515">
              <w:rPr>
                <w:rFonts w:ascii="Arial" w:hAnsi="Arial" w:cs="Arial"/>
                <w:iCs/>
                <w:lang w:val="en-GB"/>
              </w:rPr>
              <w:t>Public transport staff</w:t>
            </w:r>
          </w:p>
        </w:tc>
        <w:tc>
          <w:tcPr>
            <w:tcW w:w="7938" w:type="dxa"/>
            <w:vAlign w:val="center"/>
          </w:tcPr>
          <w:p w14:paraId="6D851BAD"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lastRenderedPageBreak/>
              <w:t>Remind participants of the current regulations regarding car sharing</w:t>
            </w:r>
          </w:p>
        </w:tc>
        <w:tc>
          <w:tcPr>
            <w:tcW w:w="3118" w:type="dxa"/>
            <w:vAlign w:val="center"/>
          </w:tcPr>
          <w:p w14:paraId="2683AC77" w14:textId="3C478DC9" w:rsidR="00F05ED5" w:rsidRPr="00604A34" w:rsidRDefault="00F63E99" w:rsidP="008C7DDA">
            <w:pPr>
              <w:spacing w:after="0" w:line="240" w:lineRule="auto"/>
              <w:jc w:val="center"/>
              <w:rPr>
                <w:rFonts w:ascii="Arial" w:hAnsi="Arial" w:cs="Arial"/>
                <w:i/>
                <w:sz w:val="24"/>
                <w:lang w:val="en-GB"/>
              </w:rPr>
            </w:pPr>
            <w:r>
              <w:rPr>
                <w:rFonts w:ascii="Arial" w:hAnsi="Arial" w:cs="Arial"/>
                <w:i/>
                <w:iCs/>
                <w:sz w:val="24"/>
                <w:lang w:val="en-GB"/>
              </w:rPr>
              <w:t>Communicated in briefing document</w:t>
            </w:r>
          </w:p>
        </w:tc>
      </w:tr>
      <w:tr w:rsidR="00F05ED5" w:rsidRPr="002F7515" w14:paraId="4DC6185E" w14:textId="77777777" w:rsidTr="00604A34">
        <w:tc>
          <w:tcPr>
            <w:tcW w:w="1980" w:type="dxa"/>
            <w:vMerge/>
          </w:tcPr>
          <w:p w14:paraId="4A98A2B1" w14:textId="77777777" w:rsidR="00F05ED5" w:rsidRPr="002F7515" w:rsidRDefault="00F05ED5" w:rsidP="008C7DDA">
            <w:pPr>
              <w:spacing w:after="0" w:line="240" w:lineRule="auto"/>
              <w:rPr>
                <w:rFonts w:ascii="Arial" w:hAnsi="Arial" w:cs="Arial"/>
                <w:lang w:val="en-GB"/>
              </w:rPr>
            </w:pPr>
          </w:p>
        </w:tc>
        <w:tc>
          <w:tcPr>
            <w:tcW w:w="2268" w:type="dxa"/>
            <w:vMerge/>
          </w:tcPr>
          <w:p w14:paraId="5CA64F91" w14:textId="77777777" w:rsidR="00F05ED5" w:rsidRPr="002F7515" w:rsidRDefault="00F05ED5" w:rsidP="008C7DDA">
            <w:pPr>
              <w:spacing w:after="0" w:line="240" w:lineRule="auto"/>
              <w:rPr>
                <w:rFonts w:ascii="Arial" w:hAnsi="Arial" w:cs="Arial"/>
                <w:iCs/>
                <w:lang w:val="en-GB"/>
              </w:rPr>
            </w:pPr>
          </w:p>
        </w:tc>
        <w:tc>
          <w:tcPr>
            <w:tcW w:w="7938" w:type="dxa"/>
            <w:vAlign w:val="center"/>
          </w:tcPr>
          <w:p w14:paraId="734763C3"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Remind participants of the current regulations regarding face coverings on public transport</w:t>
            </w:r>
          </w:p>
        </w:tc>
        <w:tc>
          <w:tcPr>
            <w:tcW w:w="3118" w:type="dxa"/>
            <w:vAlign w:val="center"/>
          </w:tcPr>
          <w:p w14:paraId="14CB13DF" w14:textId="201720ED" w:rsidR="00F05ED5" w:rsidRPr="00604A34" w:rsidRDefault="00F63E99" w:rsidP="008C7DDA">
            <w:pPr>
              <w:spacing w:after="0" w:line="240" w:lineRule="auto"/>
              <w:jc w:val="center"/>
              <w:rPr>
                <w:rFonts w:ascii="Arial" w:hAnsi="Arial" w:cs="Arial"/>
                <w:i/>
                <w:sz w:val="24"/>
                <w:lang w:val="en-GB"/>
              </w:rPr>
            </w:pPr>
            <w:r>
              <w:rPr>
                <w:rFonts w:ascii="Arial" w:hAnsi="Arial" w:cs="Arial"/>
                <w:i/>
                <w:iCs/>
                <w:sz w:val="24"/>
                <w:lang w:val="en-GB"/>
              </w:rPr>
              <w:t>Communicated in briefing document</w:t>
            </w:r>
          </w:p>
        </w:tc>
      </w:tr>
      <w:tr w:rsidR="00F05ED5" w:rsidRPr="002F7515" w14:paraId="0656B227" w14:textId="77777777" w:rsidTr="00604A34">
        <w:tc>
          <w:tcPr>
            <w:tcW w:w="1980" w:type="dxa"/>
            <w:vMerge/>
          </w:tcPr>
          <w:p w14:paraId="43A1BD7E" w14:textId="77777777" w:rsidR="00F05ED5" w:rsidRPr="002F7515" w:rsidRDefault="00F05ED5" w:rsidP="008C7DDA">
            <w:pPr>
              <w:spacing w:after="0" w:line="240" w:lineRule="auto"/>
              <w:rPr>
                <w:rFonts w:ascii="Arial" w:hAnsi="Arial" w:cs="Arial"/>
                <w:lang w:val="en-GB"/>
              </w:rPr>
            </w:pPr>
          </w:p>
        </w:tc>
        <w:tc>
          <w:tcPr>
            <w:tcW w:w="2268" w:type="dxa"/>
            <w:vMerge/>
          </w:tcPr>
          <w:p w14:paraId="2EEF6178" w14:textId="77777777" w:rsidR="00F05ED5" w:rsidRPr="002F7515" w:rsidRDefault="00F05ED5" w:rsidP="008C7DDA">
            <w:pPr>
              <w:spacing w:after="0" w:line="240" w:lineRule="auto"/>
              <w:rPr>
                <w:rFonts w:ascii="Arial" w:hAnsi="Arial" w:cs="Arial"/>
                <w:iCs/>
                <w:lang w:val="en-GB"/>
              </w:rPr>
            </w:pPr>
          </w:p>
        </w:tc>
        <w:tc>
          <w:tcPr>
            <w:tcW w:w="7938" w:type="dxa"/>
            <w:vAlign w:val="center"/>
          </w:tcPr>
          <w:p w14:paraId="307AF224"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Consider a meeting venue with suitable parking – sufficient for the number of people attending while allowing for suitable distancing between members</w:t>
            </w:r>
          </w:p>
        </w:tc>
        <w:tc>
          <w:tcPr>
            <w:tcW w:w="3118" w:type="dxa"/>
            <w:vAlign w:val="center"/>
          </w:tcPr>
          <w:p w14:paraId="77A815BC" w14:textId="3D5162AD" w:rsidR="00F05ED5" w:rsidRPr="00604A34" w:rsidRDefault="00F63E99" w:rsidP="00F63E99">
            <w:pPr>
              <w:spacing w:after="0" w:line="240" w:lineRule="auto"/>
              <w:rPr>
                <w:rFonts w:ascii="Arial" w:hAnsi="Arial" w:cs="Arial"/>
                <w:i/>
                <w:sz w:val="24"/>
                <w:lang w:val="en-GB"/>
              </w:rPr>
            </w:pPr>
            <w:r>
              <w:rPr>
                <w:rFonts w:ascii="Arial" w:hAnsi="Arial" w:cs="Arial"/>
                <w:i/>
                <w:sz w:val="24"/>
                <w:lang w:val="en-GB"/>
              </w:rPr>
              <w:t>Venue selected for sufficient parking</w:t>
            </w:r>
          </w:p>
        </w:tc>
      </w:tr>
      <w:tr w:rsidR="00F05ED5" w:rsidRPr="002F7515" w14:paraId="7B195E42" w14:textId="77777777" w:rsidTr="00604A34">
        <w:trPr>
          <w:trHeight w:val="851"/>
        </w:trPr>
        <w:tc>
          <w:tcPr>
            <w:tcW w:w="1980" w:type="dxa"/>
            <w:tcBorders>
              <w:bottom w:val="single" w:sz="4" w:space="0" w:color="auto"/>
            </w:tcBorders>
            <w:shd w:val="clear" w:color="auto" w:fill="D9E2F3" w:themeFill="accent1" w:themeFillTint="33"/>
            <w:vAlign w:val="center"/>
          </w:tcPr>
          <w:p w14:paraId="46FD4887" w14:textId="77777777" w:rsidR="00F05ED5" w:rsidRPr="002F7515" w:rsidRDefault="00F05ED5" w:rsidP="008C7DDA">
            <w:pPr>
              <w:spacing w:after="0" w:line="240" w:lineRule="auto"/>
              <w:jc w:val="center"/>
              <w:rPr>
                <w:rFonts w:ascii="Arial" w:hAnsi="Arial" w:cs="Arial"/>
                <w:b/>
                <w:bCs/>
                <w:lang w:val="en-GB"/>
              </w:rPr>
            </w:pPr>
            <w:bookmarkStart w:id="4" w:name="_Hlk49517337"/>
            <w:r w:rsidRPr="002F7515">
              <w:rPr>
                <w:rFonts w:ascii="Arial" w:hAnsi="Arial" w:cs="Arial"/>
                <w:b/>
                <w:bCs/>
                <w:lang w:val="en-GB"/>
              </w:rPr>
              <w:t>Risk of transmission of COVID-19</w:t>
            </w:r>
          </w:p>
        </w:tc>
        <w:tc>
          <w:tcPr>
            <w:tcW w:w="2268" w:type="dxa"/>
            <w:tcBorders>
              <w:bottom w:val="single" w:sz="4" w:space="0" w:color="auto"/>
            </w:tcBorders>
            <w:shd w:val="clear" w:color="auto" w:fill="D9E2F3" w:themeFill="accent1" w:themeFillTint="33"/>
            <w:vAlign w:val="center"/>
          </w:tcPr>
          <w:p w14:paraId="7DD42C05" w14:textId="77777777" w:rsidR="00F05ED5" w:rsidRPr="002F7515" w:rsidRDefault="00F05ED5" w:rsidP="008C7DDA">
            <w:pPr>
              <w:spacing w:after="0" w:line="240" w:lineRule="auto"/>
              <w:ind w:left="-106" w:right="-108"/>
              <w:jc w:val="center"/>
              <w:rPr>
                <w:rFonts w:ascii="Arial" w:hAnsi="Arial" w:cs="Arial"/>
                <w:b/>
                <w:bCs/>
                <w:lang w:val="en-GB"/>
              </w:rPr>
            </w:pPr>
            <w:r w:rsidRPr="002F7515">
              <w:rPr>
                <w:rFonts w:ascii="Arial" w:hAnsi="Arial" w:cs="Arial"/>
                <w:b/>
                <w:bCs/>
                <w:lang w:val="en-GB"/>
              </w:rPr>
              <w:t>Who might be at risk of spreading COVID-19?</w:t>
            </w:r>
          </w:p>
        </w:tc>
        <w:tc>
          <w:tcPr>
            <w:tcW w:w="7938" w:type="dxa"/>
            <w:tcBorders>
              <w:bottom w:val="single" w:sz="4" w:space="0" w:color="auto"/>
            </w:tcBorders>
            <w:shd w:val="clear" w:color="auto" w:fill="D9E2F3" w:themeFill="accent1" w:themeFillTint="33"/>
            <w:vAlign w:val="center"/>
          </w:tcPr>
          <w:p w14:paraId="4FA9B8DF" w14:textId="77777777" w:rsidR="00F05ED5" w:rsidRPr="002F7515" w:rsidRDefault="00F05ED5" w:rsidP="008C7DDA">
            <w:pPr>
              <w:spacing w:after="0" w:line="240" w:lineRule="auto"/>
              <w:jc w:val="center"/>
              <w:rPr>
                <w:rFonts w:ascii="Arial" w:hAnsi="Arial" w:cs="Arial"/>
                <w:b/>
                <w:bCs/>
                <w:lang w:val="en-GB"/>
              </w:rPr>
            </w:pPr>
            <w:r w:rsidRPr="002F7515">
              <w:rPr>
                <w:rFonts w:ascii="Arial" w:hAnsi="Arial" w:cs="Arial"/>
                <w:b/>
                <w:bCs/>
                <w:lang w:val="en-GB"/>
              </w:rPr>
              <w:t>Ways to control the risk</w:t>
            </w:r>
          </w:p>
        </w:tc>
        <w:tc>
          <w:tcPr>
            <w:tcW w:w="3118" w:type="dxa"/>
            <w:tcBorders>
              <w:bottom w:val="single" w:sz="4" w:space="0" w:color="auto"/>
            </w:tcBorders>
            <w:shd w:val="clear" w:color="auto" w:fill="D9E2F3" w:themeFill="accent1" w:themeFillTint="33"/>
            <w:vAlign w:val="center"/>
          </w:tcPr>
          <w:p w14:paraId="3D2622FF" w14:textId="77777777" w:rsidR="00F05ED5" w:rsidRPr="002F7515" w:rsidRDefault="00F05ED5" w:rsidP="008C7DDA">
            <w:pPr>
              <w:spacing w:after="0" w:line="240" w:lineRule="auto"/>
              <w:jc w:val="center"/>
              <w:rPr>
                <w:rFonts w:ascii="Arial" w:hAnsi="Arial" w:cs="Arial"/>
                <w:b/>
                <w:bCs/>
                <w:lang w:val="en-GB"/>
              </w:rPr>
            </w:pPr>
            <w:r w:rsidRPr="002F7515">
              <w:rPr>
                <w:rFonts w:ascii="Arial" w:hAnsi="Arial" w:cs="Arial"/>
                <w:b/>
                <w:bCs/>
                <w:lang w:val="en-GB"/>
              </w:rPr>
              <w:t>Action taken</w:t>
            </w:r>
          </w:p>
        </w:tc>
      </w:tr>
      <w:tr w:rsidR="00F05ED5" w:rsidRPr="002F7515" w14:paraId="4130D67A" w14:textId="77777777" w:rsidTr="00604A34">
        <w:trPr>
          <w:trHeight w:val="340"/>
        </w:trPr>
        <w:tc>
          <w:tcPr>
            <w:tcW w:w="1980" w:type="dxa"/>
            <w:tcBorders>
              <w:right w:val="nil"/>
            </w:tcBorders>
            <w:shd w:val="clear" w:color="auto" w:fill="D9E2F3" w:themeFill="accent1" w:themeFillTint="33"/>
            <w:vAlign w:val="center"/>
          </w:tcPr>
          <w:p w14:paraId="17421113" w14:textId="77777777" w:rsidR="00F05ED5" w:rsidRPr="002F7515" w:rsidRDefault="00F05ED5" w:rsidP="008C7DDA">
            <w:pPr>
              <w:spacing w:after="0" w:line="240" w:lineRule="auto"/>
              <w:ind w:right="-116"/>
              <w:jc w:val="center"/>
              <w:rPr>
                <w:rFonts w:ascii="Arial" w:hAnsi="Arial" w:cs="Arial"/>
                <w:b/>
                <w:bCs/>
                <w:color w:val="1F3864" w:themeColor="accent1" w:themeShade="80"/>
                <w:lang w:val="en-GB"/>
              </w:rPr>
            </w:pPr>
            <w:bookmarkStart w:id="5" w:name="_Hlk48223758"/>
            <w:bookmarkEnd w:id="4"/>
            <w:r w:rsidRPr="002F7515">
              <w:rPr>
                <w:rFonts w:ascii="Arial" w:hAnsi="Arial" w:cs="Arial"/>
                <w:b/>
                <w:bCs/>
                <w:color w:val="1F3864" w:themeColor="accent1" w:themeShade="80"/>
                <w:lang w:val="en-GB"/>
              </w:rPr>
              <w:t>ON THE DAY</w:t>
            </w:r>
          </w:p>
        </w:tc>
        <w:tc>
          <w:tcPr>
            <w:tcW w:w="2268" w:type="dxa"/>
            <w:tcBorders>
              <w:left w:val="nil"/>
              <w:right w:val="nil"/>
            </w:tcBorders>
            <w:shd w:val="clear" w:color="auto" w:fill="D9E2F3" w:themeFill="accent1" w:themeFillTint="33"/>
            <w:vAlign w:val="center"/>
          </w:tcPr>
          <w:p w14:paraId="5C95CC8F" w14:textId="77777777" w:rsidR="00F05ED5" w:rsidRPr="002F7515" w:rsidRDefault="00F05ED5" w:rsidP="008C7DDA">
            <w:pPr>
              <w:spacing w:after="0" w:line="240" w:lineRule="auto"/>
              <w:jc w:val="center"/>
              <w:rPr>
                <w:rFonts w:ascii="Arial" w:hAnsi="Arial" w:cs="Arial"/>
                <w:b/>
                <w:bCs/>
                <w:lang w:val="en-GB"/>
              </w:rPr>
            </w:pPr>
          </w:p>
        </w:tc>
        <w:tc>
          <w:tcPr>
            <w:tcW w:w="7938" w:type="dxa"/>
            <w:tcBorders>
              <w:left w:val="nil"/>
              <w:right w:val="nil"/>
            </w:tcBorders>
            <w:shd w:val="clear" w:color="auto" w:fill="D9E2F3" w:themeFill="accent1" w:themeFillTint="33"/>
            <w:vAlign w:val="center"/>
          </w:tcPr>
          <w:p w14:paraId="79D56ECD" w14:textId="77777777" w:rsidR="00F05ED5" w:rsidRPr="002F7515" w:rsidRDefault="00F05ED5" w:rsidP="008C7DDA">
            <w:pPr>
              <w:spacing w:after="0" w:line="240" w:lineRule="auto"/>
              <w:jc w:val="center"/>
              <w:rPr>
                <w:rFonts w:ascii="Arial" w:hAnsi="Arial" w:cs="Arial"/>
                <w:b/>
                <w:bCs/>
                <w:lang w:val="en-GB"/>
              </w:rPr>
            </w:pPr>
          </w:p>
        </w:tc>
        <w:tc>
          <w:tcPr>
            <w:tcW w:w="3118" w:type="dxa"/>
            <w:tcBorders>
              <w:left w:val="nil"/>
            </w:tcBorders>
            <w:shd w:val="clear" w:color="auto" w:fill="D9E2F3" w:themeFill="accent1" w:themeFillTint="33"/>
            <w:vAlign w:val="center"/>
          </w:tcPr>
          <w:p w14:paraId="0C089B0C" w14:textId="77777777" w:rsidR="00F05ED5" w:rsidRPr="002F7515" w:rsidRDefault="00F05ED5" w:rsidP="008C7DDA">
            <w:pPr>
              <w:spacing w:after="0" w:line="240" w:lineRule="auto"/>
              <w:jc w:val="center"/>
              <w:rPr>
                <w:rFonts w:ascii="Arial" w:hAnsi="Arial" w:cs="Arial"/>
                <w:b/>
                <w:bCs/>
                <w:lang w:val="en-GB"/>
              </w:rPr>
            </w:pPr>
          </w:p>
        </w:tc>
      </w:tr>
      <w:bookmarkEnd w:id="5"/>
      <w:tr w:rsidR="00F05ED5" w:rsidRPr="002F7515" w14:paraId="15A47ED5" w14:textId="77777777" w:rsidTr="00604A34">
        <w:tc>
          <w:tcPr>
            <w:tcW w:w="1980" w:type="dxa"/>
            <w:vMerge w:val="restart"/>
          </w:tcPr>
          <w:p w14:paraId="09A0EC3A"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Through close contact / meeting other people during the activity</w:t>
            </w:r>
          </w:p>
        </w:tc>
        <w:tc>
          <w:tcPr>
            <w:tcW w:w="2268" w:type="dxa"/>
            <w:vMerge w:val="restart"/>
          </w:tcPr>
          <w:p w14:paraId="7D9321BE"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Participants</w:t>
            </w:r>
          </w:p>
          <w:p w14:paraId="10826A77"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Members of the public</w:t>
            </w:r>
          </w:p>
        </w:tc>
        <w:tc>
          <w:tcPr>
            <w:tcW w:w="7938" w:type="dxa"/>
            <w:vAlign w:val="center"/>
          </w:tcPr>
          <w:p w14:paraId="763B1531"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Brief participants at the start to maintain 2 metre social distancing – this is everyone’s responsibility.</w:t>
            </w:r>
          </w:p>
        </w:tc>
        <w:tc>
          <w:tcPr>
            <w:tcW w:w="3118" w:type="dxa"/>
          </w:tcPr>
          <w:p w14:paraId="53A90152" w14:textId="61003C16" w:rsidR="00F05ED5" w:rsidRPr="00604A34" w:rsidRDefault="00F63E99" w:rsidP="008C7DDA">
            <w:pPr>
              <w:spacing w:after="0" w:line="240" w:lineRule="auto"/>
              <w:jc w:val="center"/>
              <w:rPr>
                <w:rFonts w:ascii="Arial" w:hAnsi="Arial" w:cs="Arial"/>
                <w:b/>
                <w:iCs/>
                <w:sz w:val="24"/>
                <w:szCs w:val="24"/>
                <w:lang w:val="en-GB"/>
              </w:rPr>
            </w:pPr>
            <w:r>
              <w:rPr>
                <w:rFonts w:ascii="Arial" w:hAnsi="Arial" w:cs="Arial"/>
                <w:i/>
                <w:iCs/>
                <w:sz w:val="24"/>
                <w:lang w:val="en-GB"/>
              </w:rPr>
              <w:t>Communicated in briefing document</w:t>
            </w:r>
          </w:p>
        </w:tc>
      </w:tr>
      <w:tr w:rsidR="00F05ED5" w:rsidRPr="002F7515" w14:paraId="39F5004D" w14:textId="77777777" w:rsidTr="00604A34">
        <w:tc>
          <w:tcPr>
            <w:tcW w:w="1980" w:type="dxa"/>
            <w:vMerge/>
          </w:tcPr>
          <w:p w14:paraId="62A27543" w14:textId="77777777" w:rsidR="00F05ED5" w:rsidRPr="002F7515" w:rsidRDefault="00F05ED5" w:rsidP="008C7DDA">
            <w:pPr>
              <w:spacing w:after="0" w:line="240" w:lineRule="auto"/>
              <w:rPr>
                <w:rFonts w:ascii="Arial" w:hAnsi="Arial" w:cs="Arial"/>
                <w:lang w:val="en-GB"/>
              </w:rPr>
            </w:pPr>
          </w:p>
        </w:tc>
        <w:tc>
          <w:tcPr>
            <w:tcW w:w="2268" w:type="dxa"/>
            <w:vMerge/>
          </w:tcPr>
          <w:p w14:paraId="0D797AE9"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086D01E2" w14:textId="77777777" w:rsidR="00F05ED5" w:rsidRPr="00604A34" w:rsidRDefault="00604A34" w:rsidP="008C7DDA">
            <w:pPr>
              <w:spacing w:after="0" w:line="240" w:lineRule="auto"/>
              <w:rPr>
                <w:rFonts w:ascii="Arial" w:hAnsi="Arial" w:cs="Arial"/>
                <w:lang w:val="en-GB"/>
              </w:rPr>
            </w:pPr>
            <w:r>
              <w:rPr>
                <w:rFonts w:ascii="Arial" w:hAnsi="Arial" w:cs="Arial"/>
                <w:lang w:val="en-GB"/>
              </w:rPr>
              <w:t>Remind anyone with</w:t>
            </w:r>
            <w:r w:rsidR="00F05ED5" w:rsidRPr="00604A34">
              <w:rPr>
                <w:rFonts w:ascii="Arial" w:hAnsi="Arial" w:cs="Arial"/>
                <w:lang w:val="en-GB"/>
              </w:rPr>
              <w:t xml:space="preserve"> symptoms </w:t>
            </w:r>
            <w:r>
              <w:rPr>
                <w:rFonts w:ascii="Arial" w:hAnsi="Arial" w:cs="Arial"/>
                <w:lang w:val="en-GB"/>
              </w:rPr>
              <w:t xml:space="preserve">to go </w:t>
            </w:r>
            <w:r w:rsidR="00F05ED5" w:rsidRPr="00604A34">
              <w:rPr>
                <w:rFonts w:ascii="Arial" w:hAnsi="Arial" w:cs="Arial"/>
                <w:lang w:val="en-GB"/>
              </w:rPr>
              <w:t>home</w:t>
            </w:r>
            <w:r>
              <w:rPr>
                <w:rFonts w:ascii="Arial" w:hAnsi="Arial" w:cs="Arial"/>
                <w:lang w:val="en-GB"/>
              </w:rPr>
              <w:t xml:space="preserve"> / those that are not able to agree to the self-declaration statement (Appendix C)</w:t>
            </w:r>
            <w:r w:rsidR="00F05ED5" w:rsidRPr="00604A34">
              <w:rPr>
                <w:rFonts w:ascii="Arial" w:hAnsi="Arial" w:cs="Arial"/>
                <w:lang w:val="en-GB"/>
              </w:rPr>
              <w:t>.</w:t>
            </w:r>
          </w:p>
        </w:tc>
        <w:tc>
          <w:tcPr>
            <w:tcW w:w="3118" w:type="dxa"/>
          </w:tcPr>
          <w:p w14:paraId="58EDE848" w14:textId="610E096F" w:rsidR="00F05ED5" w:rsidRPr="00604A34" w:rsidRDefault="00F63E99" w:rsidP="008C7DDA">
            <w:pPr>
              <w:spacing w:after="0" w:line="240" w:lineRule="auto"/>
              <w:jc w:val="center"/>
              <w:rPr>
                <w:rFonts w:ascii="Arial" w:hAnsi="Arial" w:cs="Arial"/>
                <w:b/>
                <w:iCs/>
                <w:sz w:val="24"/>
                <w:szCs w:val="24"/>
                <w:lang w:val="en-GB"/>
              </w:rPr>
            </w:pPr>
            <w:r>
              <w:rPr>
                <w:rFonts w:ascii="Arial" w:hAnsi="Arial" w:cs="Arial"/>
                <w:i/>
                <w:iCs/>
                <w:sz w:val="24"/>
                <w:lang w:val="en-GB"/>
              </w:rPr>
              <w:t>Communicated in briefing document</w:t>
            </w:r>
          </w:p>
        </w:tc>
      </w:tr>
      <w:tr w:rsidR="00F05ED5" w:rsidRPr="002F7515" w14:paraId="2CFF6799" w14:textId="77777777" w:rsidTr="00604A34">
        <w:tc>
          <w:tcPr>
            <w:tcW w:w="1980" w:type="dxa"/>
            <w:vMerge/>
          </w:tcPr>
          <w:p w14:paraId="07196444" w14:textId="77777777" w:rsidR="00F05ED5" w:rsidRPr="002F7515" w:rsidRDefault="00F05ED5" w:rsidP="008C7DDA">
            <w:pPr>
              <w:spacing w:after="0" w:line="240" w:lineRule="auto"/>
              <w:rPr>
                <w:rFonts w:ascii="Arial" w:hAnsi="Arial" w:cs="Arial"/>
                <w:lang w:val="en-GB"/>
              </w:rPr>
            </w:pPr>
          </w:p>
        </w:tc>
        <w:tc>
          <w:tcPr>
            <w:tcW w:w="2268" w:type="dxa"/>
            <w:vMerge/>
          </w:tcPr>
          <w:p w14:paraId="74283375"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454AF688" w14:textId="58F1E238" w:rsidR="00F05ED5" w:rsidRPr="002F7515" w:rsidRDefault="00F05ED5" w:rsidP="008C7DDA">
            <w:pPr>
              <w:spacing w:after="0" w:line="240" w:lineRule="auto"/>
              <w:rPr>
                <w:rFonts w:ascii="Arial" w:hAnsi="Arial" w:cs="Arial"/>
                <w:lang w:val="en-GB"/>
              </w:rPr>
            </w:pPr>
            <w:r w:rsidRPr="002F7515">
              <w:rPr>
                <w:rFonts w:ascii="Arial" w:hAnsi="Arial" w:cs="Arial"/>
                <w:lang w:val="en-GB"/>
              </w:rPr>
              <w:t xml:space="preserve">Attendee numbers must not exceed </w:t>
            </w:r>
            <w:r w:rsidR="00B009D5">
              <w:rPr>
                <w:rFonts w:ascii="Arial" w:hAnsi="Arial" w:cs="Arial"/>
                <w:lang w:val="en-GB"/>
              </w:rPr>
              <w:t xml:space="preserve">relevant </w:t>
            </w:r>
            <w:r w:rsidRPr="002F7515">
              <w:rPr>
                <w:rFonts w:ascii="Arial" w:hAnsi="Arial" w:cs="Arial"/>
                <w:lang w:val="en-GB"/>
              </w:rPr>
              <w:t>government guidance</w:t>
            </w:r>
            <w:r w:rsidR="00B009D5">
              <w:rPr>
                <w:rFonts w:ascii="Arial" w:hAnsi="Arial" w:cs="Arial"/>
                <w:lang w:val="en-GB"/>
              </w:rPr>
              <w:t xml:space="preserve">, </w:t>
            </w:r>
            <w:r w:rsidR="00604A34">
              <w:rPr>
                <w:rFonts w:ascii="Arial" w:hAnsi="Arial" w:cs="Arial"/>
                <w:lang w:val="en-GB"/>
              </w:rPr>
              <w:t>and must be appropriate to the style of activity, experience of participants and location used.</w:t>
            </w:r>
          </w:p>
        </w:tc>
        <w:tc>
          <w:tcPr>
            <w:tcW w:w="3118" w:type="dxa"/>
          </w:tcPr>
          <w:p w14:paraId="67E08FF4" w14:textId="594ECF8B" w:rsidR="00F05ED5" w:rsidRPr="00F63E99" w:rsidRDefault="00F63E99" w:rsidP="00F63E99">
            <w:pPr>
              <w:spacing w:after="0" w:line="240" w:lineRule="auto"/>
              <w:rPr>
                <w:rFonts w:ascii="Arial" w:hAnsi="Arial" w:cs="Arial"/>
                <w:bCs/>
                <w:i/>
                <w:sz w:val="24"/>
                <w:szCs w:val="24"/>
                <w:lang w:val="en-GB"/>
              </w:rPr>
            </w:pPr>
            <w:r>
              <w:rPr>
                <w:rFonts w:ascii="Arial" w:hAnsi="Arial" w:cs="Arial"/>
                <w:bCs/>
                <w:i/>
                <w:sz w:val="24"/>
                <w:szCs w:val="24"/>
                <w:lang w:val="en-GB"/>
              </w:rPr>
              <w:t>Sign-up sheet for each meet to maintain record, venue selected for ability to spread out.</w:t>
            </w:r>
          </w:p>
        </w:tc>
      </w:tr>
      <w:tr w:rsidR="00F05ED5" w:rsidRPr="002F7515" w14:paraId="00F5FC1F" w14:textId="77777777" w:rsidTr="00604A34">
        <w:tc>
          <w:tcPr>
            <w:tcW w:w="1980" w:type="dxa"/>
            <w:vMerge/>
          </w:tcPr>
          <w:p w14:paraId="5D3617E5" w14:textId="77777777" w:rsidR="00F05ED5" w:rsidRPr="002F7515" w:rsidRDefault="00F05ED5" w:rsidP="008C7DDA">
            <w:pPr>
              <w:spacing w:after="0" w:line="240" w:lineRule="auto"/>
              <w:rPr>
                <w:rFonts w:ascii="Arial" w:hAnsi="Arial" w:cs="Arial"/>
                <w:lang w:val="en-GB"/>
              </w:rPr>
            </w:pPr>
          </w:p>
        </w:tc>
        <w:tc>
          <w:tcPr>
            <w:tcW w:w="2268" w:type="dxa"/>
            <w:vMerge/>
          </w:tcPr>
          <w:p w14:paraId="7F3F98AF"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45D17260" w14:textId="77777777" w:rsidR="00F05ED5" w:rsidRPr="002F7515" w:rsidRDefault="00F05ED5" w:rsidP="008C7DDA">
            <w:pPr>
              <w:tabs>
                <w:tab w:val="left" w:leader="dot" w:pos="8222"/>
              </w:tabs>
              <w:spacing w:after="0" w:line="240" w:lineRule="auto"/>
              <w:rPr>
                <w:rFonts w:ascii="Arial" w:hAnsi="Arial" w:cs="Arial"/>
                <w:lang w:val="en-GB"/>
              </w:rPr>
            </w:pPr>
            <w:r w:rsidRPr="002F7515">
              <w:rPr>
                <w:rFonts w:ascii="Arial" w:hAnsi="Arial" w:cs="Arial"/>
                <w:lang w:val="en-GB"/>
              </w:rPr>
              <w:t>Brief participants what to do at any pinch points or road crossings to maintain social distancing.</w:t>
            </w:r>
          </w:p>
        </w:tc>
        <w:tc>
          <w:tcPr>
            <w:tcW w:w="3118" w:type="dxa"/>
          </w:tcPr>
          <w:p w14:paraId="0F1DB002" w14:textId="2E0AA014" w:rsidR="00F05ED5" w:rsidRPr="00604A34" w:rsidRDefault="00F63E99" w:rsidP="008C7DDA">
            <w:pPr>
              <w:spacing w:after="0" w:line="240" w:lineRule="auto"/>
              <w:jc w:val="center"/>
              <w:rPr>
                <w:rFonts w:ascii="Arial" w:hAnsi="Arial" w:cs="Arial"/>
                <w:b/>
                <w:iCs/>
                <w:sz w:val="24"/>
                <w:szCs w:val="24"/>
                <w:lang w:val="en-GB"/>
              </w:rPr>
            </w:pPr>
            <w:r>
              <w:rPr>
                <w:rFonts w:ascii="Arial" w:hAnsi="Arial" w:cs="Arial"/>
                <w:i/>
                <w:iCs/>
                <w:sz w:val="24"/>
                <w:lang w:val="en-GB"/>
              </w:rPr>
              <w:t>Communicated in briefing document</w:t>
            </w:r>
          </w:p>
        </w:tc>
      </w:tr>
      <w:tr w:rsidR="00F05ED5" w:rsidRPr="002F7515" w14:paraId="22A8C66F" w14:textId="77777777" w:rsidTr="00604A34">
        <w:tc>
          <w:tcPr>
            <w:tcW w:w="1980" w:type="dxa"/>
            <w:vMerge/>
          </w:tcPr>
          <w:p w14:paraId="77D5D7FF" w14:textId="77777777" w:rsidR="00F05ED5" w:rsidRPr="002F7515" w:rsidRDefault="00F05ED5" w:rsidP="008C7DDA">
            <w:pPr>
              <w:spacing w:after="0" w:line="240" w:lineRule="auto"/>
              <w:rPr>
                <w:rFonts w:ascii="Arial" w:hAnsi="Arial" w:cs="Arial"/>
                <w:lang w:val="en-GB"/>
              </w:rPr>
            </w:pPr>
          </w:p>
        </w:tc>
        <w:tc>
          <w:tcPr>
            <w:tcW w:w="2268" w:type="dxa"/>
            <w:vMerge/>
          </w:tcPr>
          <w:p w14:paraId="61CC4E51"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75E56864" w14:textId="77777777" w:rsidR="00F05ED5" w:rsidRPr="002F7515" w:rsidRDefault="00F05ED5" w:rsidP="008C7DDA">
            <w:pPr>
              <w:tabs>
                <w:tab w:val="left" w:leader="dot" w:pos="8222"/>
              </w:tabs>
              <w:spacing w:after="0" w:line="240" w:lineRule="auto"/>
              <w:rPr>
                <w:rFonts w:ascii="Arial" w:hAnsi="Arial" w:cs="Arial"/>
                <w:lang w:val="en-GB"/>
              </w:rPr>
            </w:pPr>
            <w:r w:rsidRPr="002F7515">
              <w:rPr>
                <w:rFonts w:ascii="Arial" w:hAnsi="Arial" w:cs="Arial"/>
                <w:lang w:val="en-GB"/>
              </w:rPr>
              <w:t xml:space="preserve">Provide hand sanitiser, </w:t>
            </w:r>
            <w:bookmarkStart w:id="6" w:name="_Hlk48723980"/>
            <w:r w:rsidRPr="002F7515">
              <w:rPr>
                <w:rFonts w:ascii="Arial" w:hAnsi="Arial" w:cs="Arial"/>
                <w:lang w:val="en-GB"/>
              </w:rPr>
              <w:t xml:space="preserve">min 70% alcohol content </w:t>
            </w:r>
            <w:bookmarkEnd w:id="6"/>
            <w:r w:rsidRPr="002F7515">
              <w:rPr>
                <w:rFonts w:ascii="Arial" w:hAnsi="Arial" w:cs="Arial"/>
                <w:lang w:val="en-GB"/>
              </w:rPr>
              <w:t>/ wipes on the day, and safe disposable bags for used wipes and gloves (gloves also need to be sanitised regularly)</w:t>
            </w:r>
          </w:p>
        </w:tc>
        <w:tc>
          <w:tcPr>
            <w:tcW w:w="3118" w:type="dxa"/>
          </w:tcPr>
          <w:p w14:paraId="7CE2C4E7" w14:textId="77C820F1" w:rsidR="00F05ED5" w:rsidRPr="00F63E99" w:rsidRDefault="00F63E99" w:rsidP="008C7DDA">
            <w:pPr>
              <w:spacing w:after="0" w:line="240" w:lineRule="auto"/>
              <w:jc w:val="center"/>
              <w:rPr>
                <w:rFonts w:ascii="Arial" w:hAnsi="Arial" w:cs="Arial"/>
                <w:bCs/>
                <w:i/>
                <w:sz w:val="24"/>
                <w:szCs w:val="24"/>
                <w:lang w:val="en-GB"/>
              </w:rPr>
            </w:pPr>
            <w:r>
              <w:rPr>
                <w:rFonts w:ascii="Arial" w:hAnsi="Arial" w:cs="Arial"/>
                <w:bCs/>
                <w:i/>
                <w:sz w:val="24"/>
                <w:szCs w:val="24"/>
                <w:lang w:val="en-GB"/>
              </w:rPr>
              <w:t>Participants advi</w:t>
            </w:r>
            <w:r w:rsidR="00B332FA">
              <w:rPr>
                <w:rFonts w:ascii="Arial" w:hAnsi="Arial" w:cs="Arial"/>
                <w:bCs/>
                <w:i/>
                <w:sz w:val="24"/>
                <w:szCs w:val="24"/>
                <w:lang w:val="en-GB"/>
              </w:rPr>
              <w:t>s</w:t>
            </w:r>
            <w:r>
              <w:rPr>
                <w:rFonts w:ascii="Arial" w:hAnsi="Arial" w:cs="Arial"/>
                <w:bCs/>
                <w:i/>
                <w:sz w:val="24"/>
                <w:szCs w:val="24"/>
                <w:lang w:val="en-GB"/>
              </w:rPr>
              <w:t>e</w:t>
            </w:r>
            <w:r w:rsidR="00B332FA">
              <w:rPr>
                <w:rFonts w:ascii="Arial" w:hAnsi="Arial" w:cs="Arial"/>
                <w:bCs/>
                <w:i/>
                <w:sz w:val="24"/>
                <w:szCs w:val="24"/>
                <w:lang w:val="en-GB"/>
              </w:rPr>
              <w:t xml:space="preserve">d to bring own sanitiser and mask to meet. </w:t>
            </w:r>
            <w:r w:rsidR="00B332FA">
              <w:rPr>
                <w:rFonts w:ascii="Arial" w:hAnsi="Arial" w:cs="Arial"/>
                <w:i/>
                <w:iCs/>
                <w:sz w:val="24"/>
                <w:lang w:val="en-GB"/>
              </w:rPr>
              <w:t>Communicated in briefing document.</w:t>
            </w:r>
          </w:p>
        </w:tc>
      </w:tr>
      <w:tr w:rsidR="00F05ED5" w:rsidRPr="002F7515" w14:paraId="065751AC" w14:textId="77777777" w:rsidTr="00604A34">
        <w:tc>
          <w:tcPr>
            <w:tcW w:w="1980" w:type="dxa"/>
            <w:vMerge/>
          </w:tcPr>
          <w:p w14:paraId="3FD1552F" w14:textId="77777777" w:rsidR="00F05ED5" w:rsidRPr="002F7515" w:rsidRDefault="00F05ED5" w:rsidP="008C7DDA">
            <w:pPr>
              <w:spacing w:after="0" w:line="240" w:lineRule="auto"/>
              <w:rPr>
                <w:rFonts w:ascii="Arial" w:hAnsi="Arial" w:cs="Arial"/>
                <w:lang w:val="en-GB"/>
              </w:rPr>
            </w:pPr>
          </w:p>
        </w:tc>
        <w:tc>
          <w:tcPr>
            <w:tcW w:w="2268" w:type="dxa"/>
            <w:vMerge/>
          </w:tcPr>
          <w:p w14:paraId="5CBDC324" w14:textId="77777777" w:rsidR="00F05ED5" w:rsidRPr="002F7515" w:rsidRDefault="00F05ED5" w:rsidP="008C7DDA">
            <w:pPr>
              <w:spacing w:after="0" w:line="240" w:lineRule="auto"/>
              <w:ind w:left="176" w:hanging="176"/>
              <w:rPr>
                <w:rFonts w:ascii="Arial" w:hAnsi="Arial" w:cs="Arial"/>
                <w:i/>
                <w:iCs/>
                <w:lang w:val="en-GB"/>
              </w:rPr>
            </w:pPr>
          </w:p>
        </w:tc>
        <w:tc>
          <w:tcPr>
            <w:tcW w:w="7938" w:type="dxa"/>
            <w:vAlign w:val="center"/>
          </w:tcPr>
          <w:p w14:paraId="76F41876"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Ensure you have a record of all those who took part.</w:t>
            </w:r>
          </w:p>
        </w:tc>
        <w:tc>
          <w:tcPr>
            <w:tcW w:w="3118" w:type="dxa"/>
          </w:tcPr>
          <w:p w14:paraId="0D5B65A6" w14:textId="510AF3EE" w:rsidR="00F05ED5" w:rsidRPr="00604A34" w:rsidRDefault="00F63E99" w:rsidP="008C7DDA">
            <w:pPr>
              <w:spacing w:after="0" w:line="240" w:lineRule="auto"/>
              <w:jc w:val="center"/>
              <w:rPr>
                <w:rFonts w:ascii="Arial" w:hAnsi="Arial" w:cs="Arial"/>
                <w:b/>
                <w:iCs/>
                <w:sz w:val="24"/>
                <w:szCs w:val="24"/>
                <w:lang w:val="en-GB"/>
              </w:rPr>
            </w:pPr>
            <w:r>
              <w:rPr>
                <w:rFonts w:ascii="Arial" w:hAnsi="Arial" w:cs="Arial"/>
                <w:i/>
                <w:iCs/>
                <w:sz w:val="24"/>
                <w:lang w:val="en-GB"/>
              </w:rPr>
              <w:t>Sign-up via Google form required to join meet</w:t>
            </w:r>
          </w:p>
        </w:tc>
      </w:tr>
      <w:tr w:rsidR="00F05ED5" w:rsidRPr="002F7515" w14:paraId="162122A1" w14:textId="77777777" w:rsidTr="00604A34">
        <w:tc>
          <w:tcPr>
            <w:tcW w:w="1980" w:type="dxa"/>
            <w:vMerge w:val="restart"/>
          </w:tcPr>
          <w:p w14:paraId="5EE4E815"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Through close contact with other people when dealing with incidents / accidents</w:t>
            </w:r>
          </w:p>
        </w:tc>
        <w:tc>
          <w:tcPr>
            <w:tcW w:w="2268" w:type="dxa"/>
            <w:vMerge w:val="restart"/>
          </w:tcPr>
          <w:p w14:paraId="0EA85B1A"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Participants</w:t>
            </w:r>
          </w:p>
          <w:p w14:paraId="6BBBB661"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Members of the public</w:t>
            </w:r>
          </w:p>
          <w:p w14:paraId="1B50A173"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Emergency services, including Mountain Rescue Teams</w:t>
            </w:r>
          </w:p>
        </w:tc>
        <w:tc>
          <w:tcPr>
            <w:tcW w:w="7938" w:type="dxa"/>
            <w:vAlign w:val="center"/>
          </w:tcPr>
          <w:p w14:paraId="7F4E7624" w14:textId="77777777" w:rsidR="00F05ED5" w:rsidRPr="002F7515" w:rsidRDefault="00F05ED5" w:rsidP="008C7DDA">
            <w:pPr>
              <w:tabs>
                <w:tab w:val="left" w:leader="dot" w:pos="8222"/>
              </w:tabs>
              <w:spacing w:after="0" w:line="240" w:lineRule="auto"/>
              <w:rPr>
                <w:rFonts w:ascii="Arial" w:hAnsi="Arial" w:cs="Arial"/>
                <w:lang w:val="en-GB"/>
              </w:rPr>
            </w:pPr>
            <w:r w:rsidRPr="002F7515">
              <w:rPr>
                <w:rFonts w:ascii="Arial" w:hAnsi="Arial" w:cs="Arial"/>
                <w:lang w:val="en-GB"/>
              </w:rPr>
              <w:t>Advise the group to stay within their competency level, whether climbing, walking, scrambling or mountaineering to reduce the risk of incidents happening.</w:t>
            </w:r>
          </w:p>
        </w:tc>
        <w:tc>
          <w:tcPr>
            <w:tcW w:w="3118" w:type="dxa"/>
          </w:tcPr>
          <w:p w14:paraId="00173A38" w14:textId="2A0BBC2E" w:rsidR="00F05ED5" w:rsidRPr="00604A34" w:rsidRDefault="00B332FA"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F05ED5" w:rsidRPr="002F7515" w14:paraId="463C2E63" w14:textId="77777777" w:rsidTr="00604A34">
        <w:tc>
          <w:tcPr>
            <w:tcW w:w="1980" w:type="dxa"/>
            <w:vMerge/>
          </w:tcPr>
          <w:p w14:paraId="103A3B61" w14:textId="77777777" w:rsidR="00F05ED5" w:rsidRPr="002F7515" w:rsidRDefault="00F05ED5" w:rsidP="008C7DDA">
            <w:pPr>
              <w:spacing w:after="0" w:line="240" w:lineRule="auto"/>
              <w:rPr>
                <w:rFonts w:ascii="Arial" w:hAnsi="Arial" w:cs="Arial"/>
                <w:lang w:val="en-GB"/>
              </w:rPr>
            </w:pPr>
          </w:p>
        </w:tc>
        <w:tc>
          <w:tcPr>
            <w:tcW w:w="2268" w:type="dxa"/>
            <w:vMerge/>
          </w:tcPr>
          <w:p w14:paraId="2504C4E9"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4302E9AB" w14:textId="77777777" w:rsidR="00F05ED5" w:rsidRPr="002F7515" w:rsidRDefault="00F05ED5" w:rsidP="008C7DDA">
            <w:pPr>
              <w:tabs>
                <w:tab w:val="left" w:leader="dot" w:pos="8222"/>
              </w:tabs>
              <w:spacing w:after="0" w:line="240" w:lineRule="auto"/>
              <w:rPr>
                <w:rFonts w:ascii="Arial" w:hAnsi="Arial" w:cs="Arial"/>
                <w:lang w:val="en-GB"/>
              </w:rPr>
            </w:pPr>
            <w:r w:rsidRPr="002F7515">
              <w:rPr>
                <w:rFonts w:ascii="Arial" w:hAnsi="Arial" w:cs="Arial"/>
                <w:lang w:val="en-GB"/>
              </w:rPr>
              <w:t>Advise members to use their own first aid kit for personal use where possible.</w:t>
            </w:r>
          </w:p>
        </w:tc>
        <w:tc>
          <w:tcPr>
            <w:tcW w:w="3118" w:type="dxa"/>
          </w:tcPr>
          <w:p w14:paraId="61CB1046" w14:textId="1F3EF366" w:rsidR="00F05ED5" w:rsidRPr="00604A34" w:rsidRDefault="00B332FA"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F05ED5" w:rsidRPr="002F7515" w14:paraId="23BEAFDE" w14:textId="77777777" w:rsidTr="00604A34">
        <w:tc>
          <w:tcPr>
            <w:tcW w:w="1980" w:type="dxa"/>
            <w:vMerge/>
          </w:tcPr>
          <w:p w14:paraId="0DCC6775" w14:textId="77777777" w:rsidR="00F05ED5" w:rsidRPr="002F7515" w:rsidRDefault="00F05ED5" w:rsidP="008C7DDA">
            <w:pPr>
              <w:spacing w:after="0" w:line="240" w:lineRule="auto"/>
              <w:rPr>
                <w:rFonts w:ascii="Arial" w:hAnsi="Arial" w:cs="Arial"/>
                <w:lang w:val="en-GB"/>
              </w:rPr>
            </w:pPr>
          </w:p>
        </w:tc>
        <w:tc>
          <w:tcPr>
            <w:tcW w:w="2268" w:type="dxa"/>
            <w:vMerge/>
          </w:tcPr>
          <w:p w14:paraId="75A99EA9"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0738AB37" w14:textId="42F889C8" w:rsidR="00F05ED5" w:rsidRPr="002F7515" w:rsidRDefault="00B102E3" w:rsidP="008C7DDA">
            <w:pPr>
              <w:tabs>
                <w:tab w:val="left" w:leader="dot" w:pos="8222"/>
              </w:tabs>
              <w:spacing w:after="0" w:line="240" w:lineRule="auto"/>
              <w:rPr>
                <w:rFonts w:ascii="Arial" w:hAnsi="Arial" w:cs="Arial"/>
                <w:lang w:val="en-GB"/>
              </w:rPr>
            </w:pPr>
            <w:r>
              <w:rPr>
                <w:rFonts w:ascii="Arial" w:hAnsi="Arial" w:cs="Arial"/>
                <w:lang w:val="en-GB"/>
              </w:rPr>
              <w:t xml:space="preserve">Availability of </w:t>
            </w:r>
            <w:r w:rsidR="00F05ED5" w:rsidRPr="002F7515">
              <w:rPr>
                <w:rFonts w:ascii="Arial" w:hAnsi="Arial" w:cs="Arial"/>
                <w:lang w:val="en-GB"/>
              </w:rPr>
              <w:t>PPE which must be worn for first aid treatment; mask, apron, surgical gloves and safety glasses or goggles.</w:t>
            </w:r>
          </w:p>
        </w:tc>
        <w:tc>
          <w:tcPr>
            <w:tcW w:w="3118" w:type="dxa"/>
          </w:tcPr>
          <w:p w14:paraId="240D0D29" w14:textId="20409A6B" w:rsidR="00F05ED5" w:rsidRPr="00B332FA" w:rsidRDefault="00B332FA" w:rsidP="008C7DDA">
            <w:pPr>
              <w:spacing w:after="0" w:line="240" w:lineRule="auto"/>
              <w:jc w:val="center"/>
              <w:rPr>
                <w:rFonts w:ascii="Arial" w:hAnsi="Arial" w:cs="Arial"/>
                <w:bCs/>
                <w:i/>
                <w:iCs/>
                <w:sz w:val="24"/>
                <w:szCs w:val="24"/>
                <w:lang w:val="en-GB"/>
              </w:rPr>
            </w:pPr>
            <w:r>
              <w:rPr>
                <w:rFonts w:ascii="Arial" w:hAnsi="Arial" w:cs="Arial"/>
                <w:bCs/>
                <w:i/>
                <w:iCs/>
                <w:sz w:val="24"/>
                <w:szCs w:val="24"/>
                <w:lang w:val="en-GB"/>
              </w:rPr>
              <w:t>Participants advised to bring own PPE. All PCC committee members present to carry spare gloves, mask and googles.</w:t>
            </w:r>
          </w:p>
        </w:tc>
      </w:tr>
      <w:tr w:rsidR="00F05ED5" w:rsidRPr="002F7515" w14:paraId="6FB0AD06" w14:textId="77777777" w:rsidTr="00604A34">
        <w:tc>
          <w:tcPr>
            <w:tcW w:w="1980" w:type="dxa"/>
            <w:vMerge/>
          </w:tcPr>
          <w:p w14:paraId="656DA68C" w14:textId="77777777" w:rsidR="00F05ED5" w:rsidRPr="002F7515" w:rsidRDefault="00F05ED5" w:rsidP="008C7DDA">
            <w:pPr>
              <w:spacing w:after="0" w:line="240" w:lineRule="auto"/>
              <w:rPr>
                <w:rFonts w:ascii="Arial" w:hAnsi="Arial" w:cs="Arial"/>
                <w:lang w:val="en-GB"/>
              </w:rPr>
            </w:pPr>
          </w:p>
        </w:tc>
        <w:tc>
          <w:tcPr>
            <w:tcW w:w="2268" w:type="dxa"/>
            <w:vMerge/>
          </w:tcPr>
          <w:p w14:paraId="3A9B2CF7"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6E18CCFB" w14:textId="5A789CB4" w:rsidR="00F05ED5" w:rsidRPr="002F7515" w:rsidRDefault="00F05ED5" w:rsidP="008C7DDA">
            <w:pPr>
              <w:spacing w:after="0" w:line="240" w:lineRule="auto"/>
              <w:rPr>
                <w:rFonts w:ascii="Arial" w:hAnsi="Arial" w:cs="Arial"/>
                <w:color w:val="44546A"/>
                <w:lang w:val="en-GB"/>
              </w:rPr>
            </w:pPr>
            <w:r w:rsidRPr="002F7515">
              <w:rPr>
                <w:rFonts w:ascii="Arial" w:hAnsi="Arial" w:cs="Arial"/>
                <w:lang w:val="en-GB"/>
              </w:rPr>
              <w:t xml:space="preserve">Minimise those who need to carry out first aid, to minimise close contact with a casualty. </w:t>
            </w:r>
          </w:p>
        </w:tc>
        <w:tc>
          <w:tcPr>
            <w:tcW w:w="3118" w:type="dxa"/>
          </w:tcPr>
          <w:p w14:paraId="487C9D70" w14:textId="660C6BC5" w:rsidR="00F05ED5" w:rsidRPr="00B332FA" w:rsidRDefault="00B102E3" w:rsidP="008C7DDA">
            <w:pPr>
              <w:spacing w:after="0" w:line="240" w:lineRule="auto"/>
              <w:jc w:val="center"/>
              <w:rPr>
                <w:rFonts w:ascii="Arial" w:hAnsi="Arial" w:cs="Arial"/>
                <w:bCs/>
                <w:i/>
                <w:iCs/>
                <w:sz w:val="24"/>
                <w:szCs w:val="24"/>
                <w:lang w:val="en-GB"/>
              </w:rPr>
            </w:pPr>
            <w:r>
              <w:rPr>
                <w:rFonts w:ascii="Arial" w:hAnsi="Arial" w:cs="Arial"/>
                <w:i/>
                <w:iCs/>
                <w:sz w:val="24"/>
                <w:lang w:val="en-GB"/>
              </w:rPr>
              <w:t>Communicated in briefing document</w:t>
            </w:r>
          </w:p>
        </w:tc>
      </w:tr>
      <w:tr w:rsidR="00B102E3" w:rsidRPr="002F7515" w14:paraId="0D39BF86" w14:textId="77777777" w:rsidTr="00DB626B">
        <w:trPr>
          <w:trHeight w:val="1114"/>
        </w:trPr>
        <w:tc>
          <w:tcPr>
            <w:tcW w:w="1980" w:type="dxa"/>
            <w:vMerge/>
          </w:tcPr>
          <w:p w14:paraId="67EAA920" w14:textId="77777777" w:rsidR="00B102E3" w:rsidRPr="002F7515" w:rsidRDefault="00B102E3" w:rsidP="008C7DDA">
            <w:pPr>
              <w:spacing w:after="0" w:line="240" w:lineRule="auto"/>
              <w:rPr>
                <w:rFonts w:ascii="Arial" w:hAnsi="Arial" w:cs="Arial"/>
                <w:lang w:val="en-GB"/>
              </w:rPr>
            </w:pPr>
          </w:p>
        </w:tc>
        <w:tc>
          <w:tcPr>
            <w:tcW w:w="2268" w:type="dxa"/>
            <w:vMerge/>
          </w:tcPr>
          <w:p w14:paraId="30672AD6" w14:textId="77777777" w:rsidR="00B102E3" w:rsidRPr="002F7515" w:rsidRDefault="00B102E3" w:rsidP="008C7DDA">
            <w:pPr>
              <w:spacing w:after="0" w:line="240" w:lineRule="auto"/>
              <w:ind w:left="176" w:hanging="176"/>
              <w:rPr>
                <w:rFonts w:ascii="Arial" w:hAnsi="Arial" w:cs="Arial"/>
                <w:lang w:val="en-GB"/>
              </w:rPr>
            </w:pPr>
          </w:p>
        </w:tc>
        <w:tc>
          <w:tcPr>
            <w:tcW w:w="7938" w:type="dxa"/>
            <w:vAlign w:val="center"/>
          </w:tcPr>
          <w:p w14:paraId="00E3110A" w14:textId="77777777" w:rsidR="00B102E3" w:rsidRPr="002F7515" w:rsidRDefault="00B102E3" w:rsidP="008C7DDA">
            <w:pPr>
              <w:tabs>
                <w:tab w:val="left" w:leader="dot" w:pos="8222"/>
              </w:tabs>
              <w:spacing w:after="0" w:line="240" w:lineRule="auto"/>
              <w:rPr>
                <w:rFonts w:ascii="Arial" w:hAnsi="Arial" w:cs="Arial"/>
                <w:lang w:val="en-GB"/>
              </w:rPr>
            </w:pPr>
            <w:r w:rsidRPr="002F7515">
              <w:rPr>
                <w:rFonts w:ascii="Arial" w:hAnsi="Arial" w:cs="Arial"/>
                <w:lang w:val="en-GB"/>
              </w:rPr>
              <w:t>Carry additional bags to securely wrap any disposed/used first aid equipment</w:t>
            </w:r>
            <w:r>
              <w:rPr>
                <w:rFonts w:ascii="Arial" w:hAnsi="Arial" w:cs="Arial"/>
                <w:lang w:val="en-GB"/>
              </w:rPr>
              <w:t xml:space="preserve"> and associated PPE used.</w:t>
            </w:r>
          </w:p>
        </w:tc>
        <w:tc>
          <w:tcPr>
            <w:tcW w:w="3118" w:type="dxa"/>
          </w:tcPr>
          <w:p w14:paraId="22115013" w14:textId="5101CA25" w:rsidR="00B102E3" w:rsidRPr="00604A34" w:rsidRDefault="00B102E3" w:rsidP="008C7DDA">
            <w:pPr>
              <w:spacing w:after="0" w:line="240" w:lineRule="auto"/>
              <w:jc w:val="center"/>
              <w:rPr>
                <w:rFonts w:ascii="Arial" w:hAnsi="Arial" w:cs="Arial"/>
                <w:b/>
                <w:sz w:val="24"/>
                <w:szCs w:val="24"/>
                <w:lang w:val="en-GB"/>
              </w:rPr>
            </w:pPr>
            <w:r>
              <w:rPr>
                <w:rFonts w:ascii="Arial" w:hAnsi="Arial" w:cs="Arial"/>
                <w:bCs/>
                <w:i/>
                <w:iCs/>
                <w:sz w:val="24"/>
                <w:szCs w:val="24"/>
                <w:lang w:val="en-GB"/>
              </w:rPr>
              <w:t>All PCC committee members present to carry spare bags for disposal.</w:t>
            </w:r>
          </w:p>
        </w:tc>
      </w:tr>
      <w:tr w:rsidR="00F05ED5" w:rsidRPr="002F7515" w14:paraId="29C57A2D" w14:textId="77777777" w:rsidTr="00604A34">
        <w:tc>
          <w:tcPr>
            <w:tcW w:w="1980" w:type="dxa"/>
            <w:vMerge w:val="restart"/>
          </w:tcPr>
          <w:p w14:paraId="77E26C65"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Through touching gates, stiles, fences or equipment</w:t>
            </w:r>
          </w:p>
        </w:tc>
        <w:tc>
          <w:tcPr>
            <w:tcW w:w="2268" w:type="dxa"/>
            <w:vMerge w:val="restart"/>
          </w:tcPr>
          <w:p w14:paraId="446560B1"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Participants</w:t>
            </w:r>
          </w:p>
          <w:p w14:paraId="003B45D7" w14:textId="77777777" w:rsidR="00F05ED5" w:rsidRPr="002F7515" w:rsidRDefault="00F05ED5" w:rsidP="008C7DDA">
            <w:pPr>
              <w:spacing w:after="0" w:line="240" w:lineRule="auto"/>
              <w:ind w:left="176" w:hanging="176"/>
              <w:rPr>
                <w:rFonts w:ascii="Arial" w:hAnsi="Arial" w:cs="Arial"/>
                <w:lang w:val="en-GB"/>
              </w:rPr>
            </w:pPr>
            <w:r w:rsidRPr="002F7515">
              <w:rPr>
                <w:rFonts w:ascii="Arial" w:hAnsi="Arial" w:cs="Arial"/>
                <w:lang w:val="en-GB"/>
              </w:rPr>
              <w:t>Members of the public</w:t>
            </w:r>
          </w:p>
        </w:tc>
        <w:tc>
          <w:tcPr>
            <w:tcW w:w="7938" w:type="dxa"/>
            <w:vAlign w:val="center"/>
          </w:tcPr>
          <w:p w14:paraId="7CF2ECEB"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Avoid touching gates and path furniture where possible.</w:t>
            </w:r>
          </w:p>
        </w:tc>
        <w:tc>
          <w:tcPr>
            <w:tcW w:w="3118" w:type="dxa"/>
          </w:tcPr>
          <w:p w14:paraId="0E77ECD6" w14:textId="089113B2" w:rsidR="00F05ED5" w:rsidRPr="00604A34" w:rsidRDefault="00B102E3"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F05ED5" w:rsidRPr="002F7515" w14:paraId="0AA2E463" w14:textId="77777777" w:rsidTr="00604A34">
        <w:tc>
          <w:tcPr>
            <w:tcW w:w="1980" w:type="dxa"/>
            <w:vMerge/>
          </w:tcPr>
          <w:p w14:paraId="17ECDF2D" w14:textId="77777777" w:rsidR="00F05ED5" w:rsidRPr="002F7515" w:rsidRDefault="00F05ED5" w:rsidP="008C7DDA">
            <w:pPr>
              <w:spacing w:after="0" w:line="240" w:lineRule="auto"/>
              <w:rPr>
                <w:rFonts w:ascii="Arial" w:hAnsi="Arial" w:cs="Arial"/>
                <w:lang w:val="en-GB"/>
              </w:rPr>
            </w:pPr>
          </w:p>
        </w:tc>
        <w:tc>
          <w:tcPr>
            <w:tcW w:w="2268" w:type="dxa"/>
            <w:vMerge/>
          </w:tcPr>
          <w:p w14:paraId="753A781E"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5F1F0EA2" w14:textId="77777777" w:rsidR="00F05ED5" w:rsidRPr="002F7515" w:rsidRDefault="00F05ED5" w:rsidP="008C7DDA">
            <w:pPr>
              <w:spacing w:after="0" w:line="240" w:lineRule="auto"/>
              <w:rPr>
                <w:rFonts w:ascii="Arial" w:hAnsi="Arial" w:cs="Arial"/>
                <w:lang w:val="en-GB"/>
              </w:rPr>
            </w:pPr>
            <w:r w:rsidRPr="002F7515">
              <w:rPr>
                <w:rFonts w:ascii="Arial" w:hAnsi="Arial" w:cs="Arial"/>
                <w:lang w:val="en-GB"/>
              </w:rPr>
              <w:t>Suggest participants use their own hand sanitiser and/or anti-bacterial wipes and use regularly.</w:t>
            </w:r>
          </w:p>
        </w:tc>
        <w:tc>
          <w:tcPr>
            <w:tcW w:w="3118" w:type="dxa"/>
          </w:tcPr>
          <w:p w14:paraId="458140E1" w14:textId="40AD3FB9" w:rsidR="00F05ED5" w:rsidRPr="00604A34" w:rsidRDefault="00B102E3"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F05ED5" w:rsidRPr="002F7515" w14:paraId="4ADC4489" w14:textId="77777777" w:rsidTr="00604A34">
        <w:tc>
          <w:tcPr>
            <w:tcW w:w="1980" w:type="dxa"/>
            <w:vMerge/>
          </w:tcPr>
          <w:p w14:paraId="26206BFB" w14:textId="77777777" w:rsidR="00F05ED5" w:rsidRPr="002F7515" w:rsidRDefault="00F05ED5" w:rsidP="008C7DDA">
            <w:pPr>
              <w:spacing w:after="0" w:line="240" w:lineRule="auto"/>
              <w:rPr>
                <w:rFonts w:ascii="Arial" w:hAnsi="Arial" w:cs="Arial"/>
                <w:lang w:val="en-GB"/>
              </w:rPr>
            </w:pPr>
          </w:p>
        </w:tc>
        <w:tc>
          <w:tcPr>
            <w:tcW w:w="2268" w:type="dxa"/>
            <w:vMerge/>
          </w:tcPr>
          <w:p w14:paraId="44DB30A2" w14:textId="77777777" w:rsidR="00F05ED5" w:rsidRPr="002F7515" w:rsidRDefault="00F05ED5" w:rsidP="008C7DDA">
            <w:pPr>
              <w:spacing w:after="0" w:line="240" w:lineRule="auto"/>
              <w:ind w:left="176" w:hanging="176"/>
              <w:rPr>
                <w:rFonts w:ascii="Arial" w:hAnsi="Arial" w:cs="Arial"/>
                <w:lang w:val="en-GB"/>
              </w:rPr>
            </w:pPr>
          </w:p>
        </w:tc>
        <w:tc>
          <w:tcPr>
            <w:tcW w:w="7938" w:type="dxa"/>
            <w:vAlign w:val="center"/>
          </w:tcPr>
          <w:p w14:paraId="27E59663" w14:textId="5339EB8B" w:rsidR="00F05ED5" w:rsidRPr="002F7515" w:rsidRDefault="00F05ED5" w:rsidP="008C7DDA">
            <w:pPr>
              <w:spacing w:after="0" w:line="240" w:lineRule="auto"/>
              <w:rPr>
                <w:rFonts w:ascii="Arial" w:hAnsi="Arial" w:cs="Arial"/>
                <w:lang w:val="en-GB"/>
              </w:rPr>
            </w:pPr>
            <w:r w:rsidRPr="002F7515">
              <w:rPr>
                <w:rFonts w:ascii="Arial" w:hAnsi="Arial" w:cs="Arial"/>
                <w:lang w:val="en-GB"/>
              </w:rPr>
              <w:t>Advise participants to only use their own equipment</w:t>
            </w:r>
          </w:p>
        </w:tc>
        <w:tc>
          <w:tcPr>
            <w:tcW w:w="3118" w:type="dxa"/>
          </w:tcPr>
          <w:p w14:paraId="2DC71E25" w14:textId="700E1FEA" w:rsidR="00F05ED5" w:rsidRPr="00604A34" w:rsidRDefault="00B102E3"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B102E3" w:rsidRPr="002F7515" w14:paraId="5FD96AF8" w14:textId="77777777" w:rsidTr="004111EE">
        <w:trPr>
          <w:trHeight w:val="562"/>
        </w:trPr>
        <w:tc>
          <w:tcPr>
            <w:tcW w:w="1980" w:type="dxa"/>
            <w:vMerge/>
          </w:tcPr>
          <w:p w14:paraId="7F3E2677" w14:textId="77777777" w:rsidR="00B102E3" w:rsidRPr="002F7515" w:rsidRDefault="00B102E3" w:rsidP="008C7DDA">
            <w:pPr>
              <w:spacing w:after="0" w:line="240" w:lineRule="auto"/>
              <w:rPr>
                <w:rFonts w:ascii="Arial" w:hAnsi="Arial" w:cs="Arial"/>
                <w:lang w:val="en-GB"/>
              </w:rPr>
            </w:pPr>
          </w:p>
        </w:tc>
        <w:tc>
          <w:tcPr>
            <w:tcW w:w="2268" w:type="dxa"/>
            <w:vMerge/>
          </w:tcPr>
          <w:p w14:paraId="0E569640" w14:textId="77777777" w:rsidR="00B102E3" w:rsidRPr="002F7515" w:rsidRDefault="00B102E3" w:rsidP="008C7DDA">
            <w:pPr>
              <w:spacing w:after="0" w:line="240" w:lineRule="auto"/>
              <w:ind w:left="176" w:hanging="176"/>
              <w:rPr>
                <w:rFonts w:ascii="Arial" w:hAnsi="Arial" w:cs="Arial"/>
                <w:lang w:val="en-GB"/>
              </w:rPr>
            </w:pPr>
          </w:p>
        </w:tc>
        <w:tc>
          <w:tcPr>
            <w:tcW w:w="7938" w:type="dxa"/>
            <w:vAlign w:val="center"/>
          </w:tcPr>
          <w:p w14:paraId="2ACEC1D5" w14:textId="5F32B58D" w:rsidR="00B102E3" w:rsidRPr="002F7515" w:rsidRDefault="00B102E3" w:rsidP="008C7DDA">
            <w:pPr>
              <w:spacing w:after="0" w:line="240" w:lineRule="auto"/>
              <w:rPr>
                <w:rFonts w:ascii="Arial" w:hAnsi="Arial" w:cs="Arial"/>
                <w:lang w:val="en-GB"/>
              </w:rPr>
            </w:pPr>
            <w:r w:rsidRPr="002F7515">
              <w:rPr>
                <w:rFonts w:ascii="Arial" w:hAnsi="Arial" w:cs="Arial"/>
                <w:lang w:val="en-GB"/>
              </w:rPr>
              <w:t>Advise participants not to share food and drink.</w:t>
            </w:r>
          </w:p>
        </w:tc>
        <w:tc>
          <w:tcPr>
            <w:tcW w:w="3118" w:type="dxa"/>
          </w:tcPr>
          <w:p w14:paraId="58EEE524" w14:textId="790B1B44" w:rsidR="00B102E3" w:rsidRPr="00604A34" w:rsidRDefault="00B102E3" w:rsidP="008C7DDA">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B102E3" w:rsidRPr="002F7515" w14:paraId="4FD5878F" w14:textId="77777777" w:rsidTr="00604A34">
        <w:tc>
          <w:tcPr>
            <w:tcW w:w="1980" w:type="dxa"/>
            <w:vMerge w:val="restart"/>
          </w:tcPr>
          <w:p w14:paraId="2B118AB9" w14:textId="77777777" w:rsidR="00B102E3" w:rsidRPr="002F7515" w:rsidRDefault="00B102E3" w:rsidP="00B102E3">
            <w:pPr>
              <w:spacing w:after="0" w:line="240" w:lineRule="auto"/>
              <w:rPr>
                <w:rFonts w:ascii="Arial" w:hAnsi="Arial" w:cs="Arial"/>
                <w:lang w:val="en-GB"/>
              </w:rPr>
            </w:pPr>
            <w:r w:rsidRPr="002F7515">
              <w:rPr>
                <w:rFonts w:ascii="Arial" w:hAnsi="Arial" w:cs="Arial"/>
                <w:lang w:val="en-GB"/>
              </w:rPr>
              <w:t>Through touching climbing equipment</w:t>
            </w:r>
          </w:p>
        </w:tc>
        <w:tc>
          <w:tcPr>
            <w:tcW w:w="2268" w:type="dxa"/>
            <w:vMerge w:val="restart"/>
          </w:tcPr>
          <w:p w14:paraId="5B03AF93" w14:textId="77777777" w:rsidR="00B102E3" w:rsidRPr="002F7515" w:rsidRDefault="00B102E3" w:rsidP="00B102E3">
            <w:pPr>
              <w:spacing w:after="0" w:line="240" w:lineRule="auto"/>
              <w:ind w:left="176" w:hanging="176"/>
              <w:rPr>
                <w:rFonts w:ascii="Arial" w:hAnsi="Arial" w:cs="Arial"/>
                <w:lang w:val="en-GB"/>
              </w:rPr>
            </w:pPr>
            <w:r w:rsidRPr="002F7515">
              <w:rPr>
                <w:rFonts w:ascii="Arial" w:hAnsi="Arial" w:cs="Arial"/>
                <w:lang w:val="en-GB"/>
              </w:rPr>
              <w:t>Participants</w:t>
            </w:r>
          </w:p>
          <w:p w14:paraId="37738879" w14:textId="77777777" w:rsidR="00B102E3" w:rsidRPr="002F7515" w:rsidRDefault="00B102E3" w:rsidP="00B102E3">
            <w:pPr>
              <w:spacing w:after="0" w:line="240" w:lineRule="auto"/>
              <w:ind w:left="176" w:hanging="176"/>
              <w:rPr>
                <w:rFonts w:ascii="Arial" w:hAnsi="Arial" w:cs="Arial"/>
                <w:lang w:val="en-GB"/>
              </w:rPr>
            </w:pPr>
            <w:r w:rsidRPr="002F7515">
              <w:rPr>
                <w:rFonts w:ascii="Arial" w:hAnsi="Arial" w:cs="Arial"/>
                <w:lang w:val="en-GB"/>
              </w:rPr>
              <w:t>Climbing partner</w:t>
            </w:r>
          </w:p>
        </w:tc>
        <w:tc>
          <w:tcPr>
            <w:tcW w:w="7938" w:type="dxa"/>
            <w:vAlign w:val="center"/>
          </w:tcPr>
          <w:p w14:paraId="66475D46" w14:textId="54EEFED6" w:rsidR="00B102E3" w:rsidRPr="002F7515" w:rsidRDefault="00B102E3" w:rsidP="00B102E3">
            <w:pPr>
              <w:spacing w:after="0" w:line="240" w:lineRule="auto"/>
              <w:rPr>
                <w:rFonts w:ascii="Arial" w:hAnsi="Arial" w:cs="Arial"/>
                <w:lang w:val="en-GB"/>
              </w:rPr>
            </w:pPr>
            <w:r w:rsidRPr="002F7515">
              <w:rPr>
                <w:rFonts w:ascii="Arial" w:hAnsi="Arial" w:cs="Arial"/>
                <w:lang w:val="en-GB"/>
              </w:rPr>
              <w:t xml:space="preserve">Avoid sharing of climbing equipment </w:t>
            </w:r>
            <w:r>
              <w:rPr>
                <w:rFonts w:ascii="Arial" w:hAnsi="Arial" w:cs="Arial"/>
                <w:lang w:val="en-GB"/>
              </w:rPr>
              <w:t>–</w:t>
            </w:r>
            <w:r w:rsidRPr="002F7515">
              <w:rPr>
                <w:rFonts w:ascii="Arial" w:hAnsi="Arial" w:cs="Arial"/>
                <w:lang w:val="en-GB"/>
              </w:rPr>
              <w:t xml:space="preserve"> </w:t>
            </w:r>
            <w:r>
              <w:rPr>
                <w:rFonts w:ascii="Arial" w:hAnsi="Arial" w:cs="Arial"/>
                <w:lang w:val="en-GB"/>
              </w:rPr>
              <w:t>require</w:t>
            </w:r>
            <w:r w:rsidRPr="002F7515">
              <w:rPr>
                <w:rFonts w:ascii="Arial" w:hAnsi="Arial" w:cs="Arial"/>
                <w:lang w:val="en-GB"/>
              </w:rPr>
              <w:t xml:space="preserve"> </w:t>
            </w:r>
            <w:r>
              <w:rPr>
                <w:rFonts w:ascii="Arial" w:hAnsi="Arial" w:cs="Arial"/>
                <w:lang w:val="en-GB"/>
              </w:rPr>
              <w:t>all participants to provide, or arrange their own harnesses, helmets, belay devices etc.</w:t>
            </w:r>
          </w:p>
        </w:tc>
        <w:tc>
          <w:tcPr>
            <w:tcW w:w="3118" w:type="dxa"/>
          </w:tcPr>
          <w:p w14:paraId="5AD24608" w14:textId="298F85CF" w:rsidR="00B102E3" w:rsidRPr="00604A34" w:rsidRDefault="00B102E3" w:rsidP="00B102E3">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B102E3" w:rsidRPr="002F7515" w14:paraId="55438CD5" w14:textId="77777777" w:rsidTr="00604A34">
        <w:trPr>
          <w:trHeight w:val="170"/>
        </w:trPr>
        <w:tc>
          <w:tcPr>
            <w:tcW w:w="1980" w:type="dxa"/>
            <w:vMerge/>
          </w:tcPr>
          <w:p w14:paraId="4DBE4CF1" w14:textId="77777777" w:rsidR="00B102E3" w:rsidRPr="002F7515" w:rsidRDefault="00B102E3" w:rsidP="00B102E3">
            <w:pPr>
              <w:spacing w:after="0" w:line="240" w:lineRule="auto"/>
              <w:rPr>
                <w:rFonts w:ascii="Arial" w:hAnsi="Arial" w:cs="Arial"/>
                <w:lang w:val="en-GB"/>
              </w:rPr>
            </w:pPr>
          </w:p>
        </w:tc>
        <w:tc>
          <w:tcPr>
            <w:tcW w:w="2268" w:type="dxa"/>
            <w:vMerge/>
          </w:tcPr>
          <w:p w14:paraId="189AAB25" w14:textId="77777777" w:rsidR="00B102E3" w:rsidRPr="002F7515" w:rsidRDefault="00B102E3" w:rsidP="00B102E3">
            <w:pPr>
              <w:spacing w:after="0" w:line="240" w:lineRule="auto"/>
              <w:ind w:left="176" w:hanging="176"/>
              <w:rPr>
                <w:rFonts w:ascii="Arial" w:hAnsi="Arial" w:cs="Arial"/>
                <w:lang w:val="en-GB"/>
              </w:rPr>
            </w:pPr>
          </w:p>
        </w:tc>
        <w:tc>
          <w:tcPr>
            <w:tcW w:w="7938" w:type="dxa"/>
            <w:vAlign w:val="center"/>
          </w:tcPr>
          <w:p w14:paraId="00A46C02" w14:textId="77777777" w:rsidR="00B102E3" w:rsidRPr="002F7515" w:rsidRDefault="00B102E3" w:rsidP="00B102E3">
            <w:pPr>
              <w:spacing w:after="0" w:line="240" w:lineRule="auto"/>
              <w:rPr>
                <w:rFonts w:ascii="Arial" w:hAnsi="Arial" w:cs="Arial"/>
                <w:lang w:val="en-GB"/>
              </w:rPr>
            </w:pPr>
            <w:r w:rsidRPr="002F7515">
              <w:rPr>
                <w:rFonts w:ascii="Arial" w:hAnsi="Arial" w:cs="Arial"/>
                <w:lang w:val="en-GB"/>
              </w:rPr>
              <w:t>Inform participants of the potential risks associated with touching shared climbing hardware– protection and quickdraws – while on a route and recommend a regime of using hand sanitiser (or anti-bacterial wipes) before and after each route.</w:t>
            </w:r>
          </w:p>
        </w:tc>
        <w:tc>
          <w:tcPr>
            <w:tcW w:w="3118" w:type="dxa"/>
          </w:tcPr>
          <w:p w14:paraId="3ED039BB" w14:textId="055C8709" w:rsidR="00B102E3" w:rsidRPr="002F7515" w:rsidRDefault="00B102E3" w:rsidP="00B102E3">
            <w:pPr>
              <w:spacing w:after="0" w:line="240" w:lineRule="auto"/>
              <w:jc w:val="center"/>
              <w:rPr>
                <w:rFonts w:ascii="Arial" w:hAnsi="Arial" w:cs="Arial"/>
                <w:i/>
                <w:sz w:val="32"/>
                <w:szCs w:val="40"/>
                <w:lang w:val="en-GB"/>
              </w:rPr>
            </w:pPr>
            <w:r>
              <w:rPr>
                <w:rFonts w:ascii="Arial" w:hAnsi="Arial" w:cs="Arial"/>
                <w:i/>
                <w:iCs/>
                <w:sz w:val="24"/>
                <w:lang w:val="en-GB"/>
              </w:rPr>
              <w:t>Communicated in briefing document</w:t>
            </w:r>
          </w:p>
        </w:tc>
      </w:tr>
      <w:tr w:rsidR="00B102E3" w:rsidRPr="002F7515" w14:paraId="4E8B1BAF" w14:textId="77777777" w:rsidTr="00604A34">
        <w:trPr>
          <w:trHeight w:val="170"/>
        </w:trPr>
        <w:tc>
          <w:tcPr>
            <w:tcW w:w="1980" w:type="dxa"/>
            <w:vMerge/>
          </w:tcPr>
          <w:p w14:paraId="1B7E9AC7" w14:textId="77777777" w:rsidR="00B102E3" w:rsidRPr="002F7515" w:rsidRDefault="00B102E3" w:rsidP="00B102E3">
            <w:pPr>
              <w:spacing w:after="0" w:line="240" w:lineRule="auto"/>
              <w:rPr>
                <w:rFonts w:ascii="Arial" w:hAnsi="Arial" w:cs="Arial"/>
                <w:lang w:val="en-GB"/>
              </w:rPr>
            </w:pPr>
          </w:p>
        </w:tc>
        <w:tc>
          <w:tcPr>
            <w:tcW w:w="2268" w:type="dxa"/>
            <w:vMerge/>
          </w:tcPr>
          <w:p w14:paraId="63047E23" w14:textId="77777777" w:rsidR="00B102E3" w:rsidRPr="002F7515" w:rsidRDefault="00B102E3" w:rsidP="00B102E3">
            <w:pPr>
              <w:spacing w:after="0" w:line="240" w:lineRule="auto"/>
              <w:ind w:left="176" w:hanging="176"/>
              <w:rPr>
                <w:rFonts w:ascii="Arial" w:hAnsi="Arial" w:cs="Arial"/>
                <w:lang w:val="en-GB"/>
              </w:rPr>
            </w:pPr>
          </w:p>
        </w:tc>
        <w:tc>
          <w:tcPr>
            <w:tcW w:w="7938" w:type="dxa"/>
            <w:vAlign w:val="center"/>
          </w:tcPr>
          <w:p w14:paraId="3E67E73F" w14:textId="77777777" w:rsidR="00B102E3" w:rsidRPr="002F7515" w:rsidRDefault="00B102E3" w:rsidP="00B102E3">
            <w:pPr>
              <w:spacing w:after="0" w:line="240" w:lineRule="auto"/>
              <w:rPr>
                <w:rFonts w:ascii="Arial" w:hAnsi="Arial" w:cs="Arial"/>
                <w:lang w:val="en-GB"/>
              </w:rPr>
            </w:pPr>
            <w:r w:rsidRPr="002F7515">
              <w:rPr>
                <w:rFonts w:ascii="Arial" w:hAnsi="Arial" w:cs="Arial"/>
                <w:lang w:val="en-GB"/>
              </w:rPr>
              <w:t>Inform participants of the risks associated with putting gear in the mouth whilst placing gear / clipping ropes.</w:t>
            </w:r>
          </w:p>
        </w:tc>
        <w:tc>
          <w:tcPr>
            <w:tcW w:w="3118" w:type="dxa"/>
          </w:tcPr>
          <w:p w14:paraId="331F3042" w14:textId="495F48D8" w:rsidR="00B102E3" w:rsidRPr="00604A34" w:rsidRDefault="00B102E3" w:rsidP="00B102E3">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B102E3" w:rsidRPr="002F7515" w14:paraId="35F83608" w14:textId="77777777" w:rsidTr="00604A34">
        <w:trPr>
          <w:trHeight w:val="340"/>
        </w:trPr>
        <w:tc>
          <w:tcPr>
            <w:tcW w:w="4248" w:type="dxa"/>
            <w:gridSpan w:val="2"/>
            <w:tcBorders>
              <w:right w:val="nil"/>
            </w:tcBorders>
            <w:shd w:val="clear" w:color="auto" w:fill="D9E2F3" w:themeFill="accent1" w:themeFillTint="33"/>
            <w:vAlign w:val="center"/>
          </w:tcPr>
          <w:p w14:paraId="49B1DBE5" w14:textId="77777777" w:rsidR="00B102E3" w:rsidRPr="002F7515" w:rsidRDefault="00B102E3" w:rsidP="00B102E3">
            <w:pPr>
              <w:spacing w:after="0" w:line="240" w:lineRule="auto"/>
              <w:ind w:left="176" w:hanging="176"/>
              <w:rPr>
                <w:rFonts w:ascii="Arial" w:hAnsi="Arial" w:cs="Arial"/>
                <w:b/>
                <w:bCs/>
                <w:lang w:val="en-GB"/>
              </w:rPr>
            </w:pPr>
            <w:r>
              <w:rPr>
                <w:rFonts w:ascii="Arial" w:hAnsi="Arial" w:cs="Arial"/>
                <w:b/>
                <w:bCs/>
                <w:color w:val="1F3864" w:themeColor="accent1" w:themeShade="80"/>
                <w:lang w:val="en-GB"/>
              </w:rPr>
              <w:t xml:space="preserve">  </w:t>
            </w:r>
            <w:r w:rsidRPr="002F7515">
              <w:rPr>
                <w:rFonts w:ascii="Arial" w:hAnsi="Arial" w:cs="Arial"/>
                <w:b/>
                <w:bCs/>
                <w:color w:val="1F3864" w:themeColor="accent1" w:themeShade="80"/>
                <w:lang w:val="en-GB"/>
              </w:rPr>
              <w:t>AFTER</w:t>
            </w:r>
            <w:r>
              <w:rPr>
                <w:rFonts w:ascii="Arial" w:hAnsi="Arial" w:cs="Arial"/>
                <w:b/>
                <w:bCs/>
                <w:color w:val="1F3864" w:themeColor="accent1" w:themeShade="80"/>
                <w:lang w:val="en-GB"/>
              </w:rPr>
              <w:t xml:space="preserve"> THE EVENT</w:t>
            </w:r>
          </w:p>
        </w:tc>
        <w:tc>
          <w:tcPr>
            <w:tcW w:w="7938" w:type="dxa"/>
            <w:tcBorders>
              <w:left w:val="nil"/>
              <w:right w:val="nil"/>
            </w:tcBorders>
            <w:shd w:val="clear" w:color="auto" w:fill="D9E2F3" w:themeFill="accent1" w:themeFillTint="33"/>
            <w:vAlign w:val="center"/>
          </w:tcPr>
          <w:p w14:paraId="474DB96E" w14:textId="77777777" w:rsidR="00B102E3" w:rsidRPr="002F7515" w:rsidRDefault="00B102E3" w:rsidP="00B102E3">
            <w:pPr>
              <w:spacing w:after="0" w:line="240" w:lineRule="auto"/>
              <w:jc w:val="center"/>
              <w:rPr>
                <w:rFonts w:ascii="Arial" w:hAnsi="Arial" w:cs="Arial"/>
                <w:b/>
                <w:bCs/>
                <w:lang w:val="en-GB"/>
              </w:rPr>
            </w:pPr>
          </w:p>
        </w:tc>
        <w:tc>
          <w:tcPr>
            <w:tcW w:w="3118" w:type="dxa"/>
            <w:tcBorders>
              <w:left w:val="nil"/>
            </w:tcBorders>
            <w:shd w:val="clear" w:color="auto" w:fill="D9E2F3" w:themeFill="accent1" w:themeFillTint="33"/>
            <w:vAlign w:val="center"/>
          </w:tcPr>
          <w:p w14:paraId="0BCF979E" w14:textId="77777777" w:rsidR="00B102E3" w:rsidRPr="00604A34" w:rsidRDefault="00B102E3" w:rsidP="00B102E3">
            <w:pPr>
              <w:spacing w:after="0" w:line="240" w:lineRule="auto"/>
              <w:jc w:val="center"/>
              <w:rPr>
                <w:rFonts w:ascii="Arial" w:hAnsi="Arial" w:cs="Arial"/>
                <w:b/>
                <w:bCs/>
                <w:sz w:val="24"/>
                <w:szCs w:val="24"/>
                <w:lang w:val="en-GB"/>
              </w:rPr>
            </w:pPr>
          </w:p>
        </w:tc>
      </w:tr>
      <w:tr w:rsidR="00B102E3" w:rsidRPr="002F7515" w14:paraId="2341406C" w14:textId="77777777" w:rsidTr="00604A34">
        <w:trPr>
          <w:trHeight w:val="454"/>
        </w:trPr>
        <w:tc>
          <w:tcPr>
            <w:tcW w:w="1980" w:type="dxa"/>
            <w:vMerge w:val="restart"/>
          </w:tcPr>
          <w:p w14:paraId="0E3D9C23" w14:textId="77777777" w:rsidR="00B102E3" w:rsidRPr="002F7515" w:rsidRDefault="00B102E3" w:rsidP="00B102E3">
            <w:pPr>
              <w:spacing w:after="0" w:line="240" w:lineRule="auto"/>
              <w:rPr>
                <w:rFonts w:ascii="Arial" w:hAnsi="Arial" w:cs="Arial"/>
                <w:i/>
                <w:iCs/>
                <w:lang w:val="en-GB"/>
              </w:rPr>
            </w:pPr>
          </w:p>
        </w:tc>
        <w:tc>
          <w:tcPr>
            <w:tcW w:w="2268" w:type="dxa"/>
            <w:vMerge w:val="restart"/>
          </w:tcPr>
          <w:p w14:paraId="6C9BAC46" w14:textId="77777777" w:rsidR="00B102E3" w:rsidRPr="002F7515" w:rsidRDefault="00B102E3" w:rsidP="00B102E3">
            <w:pPr>
              <w:spacing w:after="0" w:line="240" w:lineRule="auto"/>
              <w:ind w:left="176" w:hanging="176"/>
              <w:rPr>
                <w:rFonts w:ascii="Arial" w:hAnsi="Arial" w:cs="Arial"/>
                <w:lang w:val="en-GB"/>
              </w:rPr>
            </w:pPr>
            <w:r w:rsidRPr="002F7515">
              <w:rPr>
                <w:rFonts w:ascii="Arial" w:hAnsi="Arial" w:cs="Arial"/>
                <w:lang w:val="en-GB"/>
              </w:rPr>
              <w:t>Participants</w:t>
            </w:r>
          </w:p>
        </w:tc>
        <w:tc>
          <w:tcPr>
            <w:tcW w:w="7938" w:type="dxa"/>
            <w:vAlign w:val="center"/>
          </w:tcPr>
          <w:p w14:paraId="2B2CF729" w14:textId="77777777" w:rsidR="00B102E3" w:rsidRPr="002F7515" w:rsidRDefault="00B102E3" w:rsidP="00B102E3">
            <w:pPr>
              <w:spacing w:after="0" w:line="240" w:lineRule="auto"/>
              <w:ind w:right="-103"/>
              <w:rPr>
                <w:rFonts w:ascii="Arial" w:hAnsi="Arial" w:cs="Arial"/>
                <w:noProof/>
                <w:lang w:val="en-GB"/>
              </w:rPr>
            </w:pPr>
            <w:r w:rsidRPr="002F7515">
              <w:rPr>
                <w:rFonts w:ascii="Arial" w:hAnsi="Arial" w:cs="Arial"/>
                <w:lang w:val="en-GB"/>
              </w:rPr>
              <w:t>Remind participants that should they present any COVID-19 symptoms, or become symptomatic, after the activity that it is essential for them to report this to the NHS Test &amp; Trace service.  Ask them to inform yourself as well</w:t>
            </w:r>
          </w:p>
        </w:tc>
        <w:tc>
          <w:tcPr>
            <w:tcW w:w="3118" w:type="dxa"/>
          </w:tcPr>
          <w:p w14:paraId="7712B1F0" w14:textId="5B2F9AFE" w:rsidR="00B102E3" w:rsidRPr="00604A34" w:rsidRDefault="00B102E3" w:rsidP="00B102E3">
            <w:pPr>
              <w:spacing w:after="0" w:line="240" w:lineRule="auto"/>
              <w:jc w:val="center"/>
              <w:rPr>
                <w:rFonts w:ascii="Arial" w:hAnsi="Arial" w:cs="Arial"/>
                <w:b/>
                <w:sz w:val="24"/>
                <w:szCs w:val="24"/>
                <w:lang w:val="en-GB"/>
              </w:rPr>
            </w:pPr>
            <w:r>
              <w:rPr>
                <w:rFonts w:ascii="Arial" w:hAnsi="Arial" w:cs="Arial"/>
                <w:i/>
                <w:iCs/>
                <w:sz w:val="24"/>
                <w:lang w:val="en-GB"/>
              </w:rPr>
              <w:t>Communicated in briefing document.</w:t>
            </w:r>
          </w:p>
        </w:tc>
      </w:tr>
      <w:tr w:rsidR="00B102E3" w:rsidRPr="002F7515" w14:paraId="5F0F8A47" w14:textId="77777777" w:rsidTr="00604A34">
        <w:trPr>
          <w:trHeight w:val="433"/>
        </w:trPr>
        <w:tc>
          <w:tcPr>
            <w:tcW w:w="1980" w:type="dxa"/>
            <w:vMerge/>
          </w:tcPr>
          <w:p w14:paraId="19512902" w14:textId="77777777" w:rsidR="00B102E3" w:rsidRPr="002F7515" w:rsidRDefault="00B102E3" w:rsidP="00B102E3">
            <w:pPr>
              <w:spacing w:after="0" w:line="240" w:lineRule="auto"/>
              <w:rPr>
                <w:rFonts w:ascii="Arial" w:hAnsi="Arial" w:cs="Arial"/>
                <w:i/>
                <w:iCs/>
                <w:lang w:val="en-GB"/>
              </w:rPr>
            </w:pPr>
          </w:p>
        </w:tc>
        <w:tc>
          <w:tcPr>
            <w:tcW w:w="2268" w:type="dxa"/>
            <w:vMerge/>
          </w:tcPr>
          <w:p w14:paraId="599EE6ED" w14:textId="77777777" w:rsidR="00B102E3" w:rsidRPr="002F7515" w:rsidRDefault="00B102E3" w:rsidP="00B102E3">
            <w:pPr>
              <w:spacing w:after="0" w:line="240" w:lineRule="auto"/>
              <w:ind w:left="176" w:hanging="176"/>
              <w:rPr>
                <w:rFonts w:ascii="Arial" w:hAnsi="Arial" w:cs="Arial"/>
                <w:lang w:val="en-GB"/>
              </w:rPr>
            </w:pPr>
          </w:p>
        </w:tc>
        <w:tc>
          <w:tcPr>
            <w:tcW w:w="7938" w:type="dxa"/>
            <w:vAlign w:val="center"/>
          </w:tcPr>
          <w:p w14:paraId="400DEA97" w14:textId="77777777" w:rsidR="00B102E3" w:rsidRPr="002F7515" w:rsidRDefault="00B102E3" w:rsidP="00B102E3">
            <w:pPr>
              <w:spacing w:after="0" w:line="240" w:lineRule="auto"/>
              <w:rPr>
                <w:rFonts w:ascii="Arial" w:hAnsi="Arial" w:cs="Arial"/>
                <w:lang w:val="en-GB"/>
              </w:rPr>
            </w:pPr>
            <w:r w:rsidRPr="002F7515">
              <w:rPr>
                <w:rFonts w:ascii="Arial" w:hAnsi="Arial" w:cs="Arial"/>
                <w:noProof/>
                <w:lang w:val="en-GB"/>
              </w:rPr>
              <w:t>Keep a record of everyone taking part (names and contact details) in case this is needed for contact tracing.  You must keep this record securely and delete or destroy it after 21 days</w:t>
            </w:r>
          </w:p>
        </w:tc>
        <w:tc>
          <w:tcPr>
            <w:tcW w:w="3118" w:type="dxa"/>
          </w:tcPr>
          <w:p w14:paraId="70ED6A2F" w14:textId="43D28A3F" w:rsidR="00B102E3" w:rsidRPr="00604A34" w:rsidRDefault="00B102E3" w:rsidP="00B102E3">
            <w:pPr>
              <w:spacing w:after="0" w:line="240" w:lineRule="auto"/>
              <w:jc w:val="center"/>
              <w:rPr>
                <w:rFonts w:ascii="Arial" w:hAnsi="Arial" w:cs="Arial"/>
                <w:b/>
                <w:sz w:val="24"/>
                <w:szCs w:val="24"/>
                <w:lang w:val="en-GB"/>
              </w:rPr>
            </w:pPr>
            <w:r>
              <w:rPr>
                <w:rFonts w:ascii="Arial" w:hAnsi="Arial" w:cs="Arial"/>
                <w:i/>
                <w:iCs/>
                <w:sz w:val="24"/>
                <w:lang w:val="en-GB"/>
              </w:rPr>
              <w:t>Sign-up via Google form required to join meet to provide a permanent record</w:t>
            </w:r>
          </w:p>
        </w:tc>
      </w:tr>
      <w:bookmarkEnd w:id="0"/>
    </w:tbl>
    <w:p w14:paraId="2959A447" w14:textId="30D03801" w:rsidR="00604A34" w:rsidRDefault="00604A34">
      <w:pPr>
        <w:rPr>
          <w:rFonts w:ascii="Arial" w:eastAsiaTheme="minorHAnsi" w:hAnsi="Arial" w:cs="Arial"/>
          <w:b/>
          <w:bCs/>
          <w:sz w:val="22"/>
          <w:szCs w:val="22"/>
          <w:lang w:val="en-GB"/>
        </w:rPr>
      </w:pPr>
    </w:p>
    <w:sectPr w:rsidR="00604A34" w:rsidSect="008E1447">
      <w:pgSz w:w="16838" w:h="11906" w:orient="landscape"/>
      <w:pgMar w:top="851"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2481" w14:textId="77777777" w:rsidR="008F3B46" w:rsidRDefault="008F3B46">
      <w:r>
        <w:separator/>
      </w:r>
    </w:p>
  </w:endnote>
  <w:endnote w:type="continuationSeparator" w:id="0">
    <w:p w14:paraId="171E51FF" w14:textId="77777777" w:rsidR="008F3B46" w:rsidRDefault="008F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2769" w14:textId="77777777" w:rsidR="008F3B46" w:rsidRDefault="008F3B46">
      <w:r>
        <w:separator/>
      </w:r>
    </w:p>
  </w:footnote>
  <w:footnote w:type="continuationSeparator" w:id="0">
    <w:p w14:paraId="69317B7F" w14:textId="77777777" w:rsidR="008F3B46" w:rsidRDefault="008F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78D"/>
    <w:multiLevelType w:val="hybridMultilevel"/>
    <w:tmpl w:val="C6903A6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A378F3"/>
    <w:multiLevelType w:val="multilevel"/>
    <w:tmpl w:val="845650D8"/>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CA67E21"/>
    <w:multiLevelType w:val="hybridMultilevel"/>
    <w:tmpl w:val="14CC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21598"/>
    <w:multiLevelType w:val="hybridMultilevel"/>
    <w:tmpl w:val="2ED0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4E52"/>
    <w:multiLevelType w:val="hybridMultilevel"/>
    <w:tmpl w:val="BD0C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1871"/>
    <w:multiLevelType w:val="hybridMultilevel"/>
    <w:tmpl w:val="9D8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A4392"/>
    <w:multiLevelType w:val="hybridMultilevel"/>
    <w:tmpl w:val="0416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E5036"/>
    <w:multiLevelType w:val="multilevel"/>
    <w:tmpl w:val="ECBC8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E1A93"/>
    <w:multiLevelType w:val="hybridMultilevel"/>
    <w:tmpl w:val="3EA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C2ACC"/>
    <w:multiLevelType w:val="multilevel"/>
    <w:tmpl w:val="DA6E271C"/>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3E493F58"/>
    <w:multiLevelType w:val="hybridMultilevel"/>
    <w:tmpl w:val="8D1E3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F144FA"/>
    <w:multiLevelType w:val="hybridMultilevel"/>
    <w:tmpl w:val="37840B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831469"/>
    <w:multiLevelType w:val="hybridMultilevel"/>
    <w:tmpl w:val="4A56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C6E8D"/>
    <w:multiLevelType w:val="hybridMultilevel"/>
    <w:tmpl w:val="EF067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E20B2"/>
    <w:multiLevelType w:val="multilevel"/>
    <w:tmpl w:val="00505EB6"/>
    <w:lvl w:ilvl="0">
      <w:start w:val="3"/>
      <w:numFmt w:val="decimal"/>
      <w:lvlText w:val="%1"/>
      <w:lvlJc w:val="left"/>
      <w:pPr>
        <w:ind w:left="720" w:hanging="360"/>
      </w:pPr>
      <w:rPr>
        <w:rFonts w:hint="default"/>
      </w:rPr>
    </w:lvl>
    <w:lvl w:ilvl="1">
      <w:start w:val="8"/>
      <w:numFmt w:val="decimal"/>
      <w:lvlText w:val="%1.%2"/>
      <w:lvlJc w:val="left"/>
      <w:pPr>
        <w:ind w:left="148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15" w:hanging="180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5EFB0E85"/>
    <w:multiLevelType w:val="hybridMultilevel"/>
    <w:tmpl w:val="8F1EF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124BC3"/>
    <w:multiLevelType w:val="hybridMultilevel"/>
    <w:tmpl w:val="C3B2FE1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20529FB"/>
    <w:multiLevelType w:val="multilevel"/>
    <w:tmpl w:val="845650D8"/>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684D26EC"/>
    <w:multiLevelType w:val="hybridMultilevel"/>
    <w:tmpl w:val="E6F8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C27AB"/>
    <w:multiLevelType w:val="hybridMultilevel"/>
    <w:tmpl w:val="EF6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82CFE"/>
    <w:multiLevelType w:val="hybridMultilevel"/>
    <w:tmpl w:val="70D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E3BF9"/>
    <w:multiLevelType w:val="hybridMultilevel"/>
    <w:tmpl w:val="0324C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757E16"/>
    <w:multiLevelType w:val="multilevel"/>
    <w:tmpl w:val="C528429A"/>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4204C87"/>
    <w:multiLevelType w:val="multilevel"/>
    <w:tmpl w:val="C528429A"/>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54F2EED"/>
    <w:multiLevelType w:val="multilevel"/>
    <w:tmpl w:val="EB4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C6184"/>
    <w:multiLevelType w:val="multilevel"/>
    <w:tmpl w:val="C528429A"/>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75C47F0"/>
    <w:multiLevelType w:val="hybridMultilevel"/>
    <w:tmpl w:val="5B82F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EB7D0F"/>
    <w:multiLevelType w:val="multilevel"/>
    <w:tmpl w:val="E3E4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9"/>
  </w:num>
  <w:num w:numId="4">
    <w:abstractNumId w:val="9"/>
  </w:num>
  <w:num w:numId="5">
    <w:abstractNumId w:val="26"/>
  </w:num>
  <w:num w:numId="6">
    <w:abstractNumId w:val="5"/>
  </w:num>
  <w:num w:numId="7">
    <w:abstractNumId w:val="13"/>
  </w:num>
  <w:num w:numId="8">
    <w:abstractNumId w:val="25"/>
  </w:num>
  <w:num w:numId="9">
    <w:abstractNumId w:val="11"/>
  </w:num>
  <w:num w:numId="10">
    <w:abstractNumId w:val="0"/>
  </w:num>
  <w:num w:numId="11">
    <w:abstractNumId w:val="1"/>
  </w:num>
  <w:num w:numId="12">
    <w:abstractNumId w:val="17"/>
  </w:num>
  <w:num w:numId="13">
    <w:abstractNumId w:val="21"/>
  </w:num>
  <w:num w:numId="14">
    <w:abstractNumId w:val="27"/>
  </w:num>
  <w:num w:numId="15">
    <w:abstractNumId w:val="24"/>
  </w:num>
  <w:num w:numId="16">
    <w:abstractNumId w:val="15"/>
  </w:num>
  <w:num w:numId="17">
    <w:abstractNumId w:val="3"/>
  </w:num>
  <w:num w:numId="18">
    <w:abstractNumId w:val="18"/>
  </w:num>
  <w:num w:numId="19">
    <w:abstractNumId w:val="14"/>
  </w:num>
  <w:num w:numId="20">
    <w:abstractNumId w:val="4"/>
  </w:num>
  <w:num w:numId="21">
    <w:abstractNumId w:val="3"/>
  </w:num>
  <w:num w:numId="22">
    <w:abstractNumId w:val="16"/>
  </w:num>
  <w:num w:numId="23">
    <w:abstractNumId w:val="8"/>
  </w:num>
  <w:num w:numId="24">
    <w:abstractNumId w:val="20"/>
  </w:num>
  <w:num w:numId="25">
    <w:abstractNumId w:val="12"/>
  </w:num>
  <w:num w:numId="26">
    <w:abstractNumId w:val="10"/>
  </w:num>
  <w:num w:numId="27">
    <w:abstractNumId w:val="7"/>
  </w:num>
  <w:num w:numId="28">
    <w:abstractNumId w:val="23"/>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2D"/>
    <w:rsid w:val="00013413"/>
    <w:rsid w:val="0001541C"/>
    <w:rsid w:val="00025CDD"/>
    <w:rsid w:val="000265D0"/>
    <w:rsid w:val="000336A1"/>
    <w:rsid w:val="00037171"/>
    <w:rsid w:val="000452BB"/>
    <w:rsid w:val="00045AA6"/>
    <w:rsid w:val="000508EE"/>
    <w:rsid w:val="000719AB"/>
    <w:rsid w:val="000737C3"/>
    <w:rsid w:val="00074B13"/>
    <w:rsid w:val="00082E18"/>
    <w:rsid w:val="0009318E"/>
    <w:rsid w:val="000944A5"/>
    <w:rsid w:val="00095BF5"/>
    <w:rsid w:val="000A2026"/>
    <w:rsid w:val="000B4607"/>
    <w:rsid w:val="000C1F7B"/>
    <w:rsid w:val="000C3377"/>
    <w:rsid w:val="000C5B7D"/>
    <w:rsid w:val="000C65EE"/>
    <w:rsid w:val="000C6F4E"/>
    <w:rsid w:val="000D4E9C"/>
    <w:rsid w:val="000D57A9"/>
    <w:rsid w:val="000D7DE2"/>
    <w:rsid w:val="000E1499"/>
    <w:rsid w:val="000E7A92"/>
    <w:rsid w:val="000F5643"/>
    <w:rsid w:val="001022A0"/>
    <w:rsid w:val="00103E29"/>
    <w:rsid w:val="00114C80"/>
    <w:rsid w:val="00114EE0"/>
    <w:rsid w:val="0011671A"/>
    <w:rsid w:val="00116F9E"/>
    <w:rsid w:val="00117E7A"/>
    <w:rsid w:val="00120515"/>
    <w:rsid w:val="00122F77"/>
    <w:rsid w:val="00126897"/>
    <w:rsid w:val="001336CD"/>
    <w:rsid w:val="0014112F"/>
    <w:rsid w:val="00150A0D"/>
    <w:rsid w:val="0015794E"/>
    <w:rsid w:val="00162397"/>
    <w:rsid w:val="0016476A"/>
    <w:rsid w:val="0017042F"/>
    <w:rsid w:val="0017305E"/>
    <w:rsid w:val="0017620D"/>
    <w:rsid w:val="00181C53"/>
    <w:rsid w:val="0019671E"/>
    <w:rsid w:val="00196A0D"/>
    <w:rsid w:val="001A5988"/>
    <w:rsid w:val="001A6C2B"/>
    <w:rsid w:val="001B2D34"/>
    <w:rsid w:val="001C22AE"/>
    <w:rsid w:val="001C3BF1"/>
    <w:rsid w:val="001C4E4C"/>
    <w:rsid w:val="001C7BFF"/>
    <w:rsid w:val="001D2EE6"/>
    <w:rsid w:val="001D5CF0"/>
    <w:rsid w:val="001E07AB"/>
    <w:rsid w:val="001E54A8"/>
    <w:rsid w:val="001E6495"/>
    <w:rsid w:val="001E69C7"/>
    <w:rsid w:val="001F1411"/>
    <w:rsid w:val="001F1F69"/>
    <w:rsid w:val="001F3F99"/>
    <w:rsid w:val="001F4052"/>
    <w:rsid w:val="00200CBF"/>
    <w:rsid w:val="0021257A"/>
    <w:rsid w:val="002128DD"/>
    <w:rsid w:val="00222FB5"/>
    <w:rsid w:val="002239B4"/>
    <w:rsid w:val="00226EF4"/>
    <w:rsid w:val="00231566"/>
    <w:rsid w:val="002369F8"/>
    <w:rsid w:val="002478C1"/>
    <w:rsid w:val="002525C6"/>
    <w:rsid w:val="00260867"/>
    <w:rsid w:val="00261BBB"/>
    <w:rsid w:val="00266F1A"/>
    <w:rsid w:val="00270FBE"/>
    <w:rsid w:val="00283EE6"/>
    <w:rsid w:val="002A205D"/>
    <w:rsid w:val="002A288B"/>
    <w:rsid w:val="002A7B29"/>
    <w:rsid w:val="002C4311"/>
    <w:rsid w:val="002E3D68"/>
    <w:rsid w:val="002E559C"/>
    <w:rsid w:val="002F0ABB"/>
    <w:rsid w:val="002F3C0A"/>
    <w:rsid w:val="002F56AC"/>
    <w:rsid w:val="002F7515"/>
    <w:rsid w:val="0030422F"/>
    <w:rsid w:val="00307723"/>
    <w:rsid w:val="00314329"/>
    <w:rsid w:val="003216EF"/>
    <w:rsid w:val="0032323A"/>
    <w:rsid w:val="00330ED2"/>
    <w:rsid w:val="00332D8C"/>
    <w:rsid w:val="00347FF1"/>
    <w:rsid w:val="00350969"/>
    <w:rsid w:val="00352DB8"/>
    <w:rsid w:val="003601B5"/>
    <w:rsid w:val="003605C8"/>
    <w:rsid w:val="00365795"/>
    <w:rsid w:val="00366D5B"/>
    <w:rsid w:val="00367013"/>
    <w:rsid w:val="00371E2B"/>
    <w:rsid w:val="00374DF9"/>
    <w:rsid w:val="00374EE1"/>
    <w:rsid w:val="00376540"/>
    <w:rsid w:val="00381C8D"/>
    <w:rsid w:val="00390D3C"/>
    <w:rsid w:val="00391C93"/>
    <w:rsid w:val="00391D8E"/>
    <w:rsid w:val="003A117E"/>
    <w:rsid w:val="003A36FD"/>
    <w:rsid w:val="003B1380"/>
    <w:rsid w:val="003B2294"/>
    <w:rsid w:val="003B265D"/>
    <w:rsid w:val="003C2A2D"/>
    <w:rsid w:val="003C349F"/>
    <w:rsid w:val="003C4931"/>
    <w:rsid w:val="003D142B"/>
    <w:rsid w:val="003D1F44"/>
    <w:rsid w:val="003E2B2D"/>
    <w:rsid w:val="003E7CF1"/>
    <w:rsid w:val="003F50F2"/>
    <w:rsid w:val="003F5448"/>
    <w:rsid w:val="004028DA"/>
    <w:rsid w:val="00403175"/>
    <w:rsid w:val="00404BA0"/>
    <w:rsid w:val="0041252D"/>
    <w:rsid w:val="004157FA"/>
    <w:rsid w:val="00416DEF"/>
    <w:rsid w:val="00423F00"/>
    <w:rsid w:val="00426E10"/>
    <w:rsid w:val="00440EAB"/>
    <w:rsid w:val="004427E4"/>
    <w:rsid w:val="004467E8"/>
    <w:rsid w:val="00451E8B"/>
    <w:rsid w:val="0045725B"/>
    <w:rsid w:val="004657CE"/>
    <w:rsid w:val="00470F5E"/>
    <w:rsid w:val="00471BAD"/>
    <w:rsid w:val="00477FEF"/>
    <w:rsid w:val="0048403B"/>
    <w:rsid w:val="004932F0"/>
    <w:rsid w:val="00494588"/>
    <w:rsid w:val="00494960"/>
    <w:rsid w:val="004B2B3F"/>
    <w:rsid w:val="004B344D"/>
    <w:rsid w:val="004B3C37"/>
    <w:rsid w:val="004B6152"/>
    <w:rsid w:val="004C065C"/>
    <w:rsid w:val="004C5FE6"/>
    <w:rsid w:val="004C62E8"/>
    <w:rsid w:val="004C71E3"/>
    <w:rsid w:val="004D4F3A"/>
    <w:rsid w:val="00501647"/>
    <w:rsid w:val="00504CDC"/>
    <w:rsid w:val="00510FBF"/>
    <w:rsid w:val="0051384E"/>
    <w:rsid w:val="005143D5"/>
    <w:rsid w:val="005167A9"/>
    <w:rsid w:val="00532B9B"/>
    <w:rsid w:val="005345C5"/>
    <w:rsid w:val="00547504"/>
    <w:rsid w:val="005668EF"/>
    <w:rsid w:val="00573083"/>
    <w:rsid w:val="005800F3"/>
    <w:rsid w:val="00580997"/>
    <w:rsid w:val="00590EA5"/>
    <w:rsid w:val="00596801"/>
    <w:rsid w:val="00596F2C"/>
    <w:rsid w:val="005A6F8F"/>
    <w:rsid w:val="005B3A82"/>
    <w:rsid w:val="005C226B"/>
    <w:rsid w:val="005C7BA7"/>
    <w:rsid w:val="005D2ADA"/>
    <w:rsid w:val="005D445D"/>
    <w:rsid w:val="005E1D60"/>
    <w:rsid w:val="005E34B2"/>
    <w:rsid w:val="005E55BE"/>
    <w:rsid w:val="005F4FED"/>
    <w:rsid w:val="006041BD"/>
    <w:rsid w:val="00604A34"/>
    <w:rsid w:val="00606D95"/>
    <w:rsid w:val="006070D4"/>
    <w:rsid w:val="00612566"/>
    <w:rsid w:val="00626541"/>
    <w:rsid w:val="00627227"/>
    <w:rsid w:val="00627430"/>
    <w:rsid w:val="00632A3E"/>
    <w:rsid w:val="006363E4"/>
    <w:rsid w:val="0064189D"/>
    <w:rsid w:val="00641C3A"/>
    <w:rsid w:val="00652338"/>
    <w:rsid w:val="00657004"/>
    <w:rsid w:val="0066014B"/>
    <w:rsid w:val="00660C5A"/>
    <w:rsid w:val="0066245A"/>
    <w:rsid w:val="00662E6F"/>
    <w:rsid w:val="00665467"/>
    <w:rsid w:val="00670B84"/>
    <w:rsid w:val="00675FFF"/>
    <w:rsid w:val="0068477D"/>
    <w:rsid w:val="00686920"/>
    <w:rsid w:val="006916F7"/>
    <w:rsid w:val="006A1190"/>
    <w:rsid w:val="006A5A17"/>
    <w:rsid w:val="006C26A8"/>
    <w:rsid w:val="006C4572"/>
    <w:rsid w:val="006D2916"/>
    <w:rsid w:val="006E30A6"/>
    <w:rsid w:val="006F3224"/>
    <w:rsid w:val="006F38E3"/>
    <w:rsid w:val="006F50B6"/>
    <w:rsid w:val="00701D49"/>
    <w:rsid w:val="0070443B"/>
    <w:rsid w:val="007122C3"/>
    <w:rsid w:val="00723006"/>
    <w:rsid w:val="0072336B"/>
    <w:rsid w:val="007261CC"/>
    <w:rsid w:val="007313C2"/>
    <w:rsid w:val="00734687"/>
    <w:rsid w:val="00737CDD"/>
    <w:rsid w:val="00745892"/>
    <w:rsid w:val="00745AF9"/>
    <w:rsid w:val="00747C9C"/>
    <w:rsid w:val="00747EEF"/>
    <w:rsid w:val="00751D50"/>
    <w:rsid w:val="00755E74"/>
    <w:rsid w:val="00760D29"/>
    <w:rsid w:val="00770711"/>
    <w:rsid w:val="00772B75"/>
    <w:rsid w:val="00780AB4"/>
    <w:rsid w:val="00791202"/>
    <w:rsid w:val="007965F1"/>
    <w:rsid w:val="007A25C3"/>
    <w:rsid w:val="007A48D2"/>
    <w:rsid w:val="007B4753"/>
    <w:rsid w:val="007C3B70"/>
    <w:rsid w:val="007D5F81"/>
    <w:rsid w:val="007E45C4"/>
    <w:rsid w:val="007E755B"/>
    <w:rsid w:val="007F14E9"/>
    <w:rsid w:val="007F7A71"/>
    <w:rsid w:val="00812462"/>
    <w:rsid w:val="00823028"/>
    <w:rsid w:val="00827873"/>
    <w:rsid w:val="00827E94"/>
    <w:rsid w:val="00830E97"/>
    <w:rsid w:val="0083502F"/>
    <w:rsid w:val="00836BFF"/>
    <w:rsid w:val="0084589D"/>
    <w:rsid w:val="00846028"/>
    <w:rsid w:val="00846E74"/>
    <w:rsid w:val="0084756C"/>
    <w:rsid w:val="0085621F"/>
    <w:rsid w:val="00860E47"/>
    <w:rsid w:val="00871A5E"/>
    <w:rsid w:val="008741FE"/>
    <w:rsid w:val="00884DE9"/>
    <w:rsid w:val="00884E27"/>
    <w:rsid w:val="008857A6"/>
    <w:rsid w:val="00891AC4"/>
    <w:rsid w:val="00896993"/>
    <w:rsid w:val="008A1272"/>
    <w:rsid w:val="008A1427"/>
    <w:rsid w:val="008A55D9"/>
    <w:rsid w:val="008B1042"/>
    <w:rsid w:val="008B45AA"/>
    <w:rsid w:val="008B6027"/>
    <w:rsid w:val="008C00E9"/>
    <w:rsid w:val="008C216C"/>
    <w:rsid w:val="008C2262"/>
    <w:rsid w:val="008C2458"/>
    <w:rsid w:val="008C5E96"/>
    <w:rsid w:val="008C7B3C"/>
    <w:rsid w:val="008C7DDA"/>
    <w:rsid w:val="008D3E46"/>
    <w:rsid w:val="008D4BA2"/>
    <w:rsid w:val="008D4E64"/>
    <w:rsid w:val="008D66CE"/>
    <w:rsid w:val="008E101A"/>
    <w:rsid w:val="008E1447"/>
    <w:rsid w:val="008E14AE"/>
    <w:rsid w:val="008E4370"/>
    <w:rsid w:val="008E67D7"/>
    <w:rsid w:val="008E75D9"/>
    <w:rsid w:val="008F3B46"/>
    <w:rsid w:val="008F5ED9"/>
    <w:rsid w:val="00902C66"/>
    <w:rsid w:val="00906632"/>
    <w:rsid w:val="00906774"/>
    <w:rsid w:val="00907CC2"/>
    <w:rsid w:val="00910044"/>
    <w:rsid w:val="00912270"/>
    <w:rsid w:val="00912309"/>
    <w:rsid w:val="00913A42"/>
    <w:rsid w:val="00916EDA"/>
    <w:rsid w:val="009232F5"/>
    <w:rsid w:val="00925E19"/>
    <w:rsid w:val="009340E9"/>
    <w:rsid w:val="00934B83"/>
    <w:rsid w:val="00942BF2"/>
    <w:rsid w:val="00943140"/>
    <w:rsid w:val="00955D6F"/>
    <w:rsid w:val="00957A28"/>
    <w:rsid w:val="0096245D"/>
    <w:rsid w:val="00964481"/>
    <w:rsid w:val="00965AF0"/>
    <w:rsid w:val="009766E9"/>
    <w:rsid w:val="00983A84"/>
    <w:rsid w:val="00987DAD"/>
    <w:rsid w:val="00990059"/>
    <w:rsid w:val="009902C6"/>
    <w:rsid w:val="009952B4"/>
    <w:rsid w:val="00995478"/>
    <w:rsid w:val="00996BC7"/>
    <w:rsid w:val="009A2EC8"/>
    <w:rsid w:val="009A4CB6"/>
    <w:rsid w:val="009B371E"/>
    <w:rsid w:val="009C39E8"/>
    <w:rsid w:val="009C5312"/>
    <w:rsid w:val="009D4932"/>
    <w:rsid w:val="009F59C4"/>
    <w:rsid w:val="00A00245"/>
    <w:rsid w:val="00A01451"/>
    <w:rsid w:val="00A04C1C"/>
    <w:rsid w:val="00A10F61"/>
    <w:rsid w:val="00A16198"/>
    <w:rsid w:val="00A22462"/>
    <w:rsid w:val="00A26D6B"/>
    <w:rsid w:val="00A324B0"/>
    <w:rsid w:val="00A33453"/>
    <w:rsid w:val="00A417A0"/>
    <w:rsid w:val="00A41DB0"/>
    <w:rsid w:val="00A5205F"/>
    <w:rsid w:val="00A525F8"/>
    <w:rsid w:val="00A565C1"/>
    <w:rsid w:val="00A575C2"/>
    <w:rsid w:val="00A62067"/>
    <w:rsid w:val="00A63021"/>
    <w:rsid w:val="00A65DAB"/>
    <w:rsid w:val="00A8065A"/>
    <w:rsid w:val="00A85193"/>
    <w:rsid w:val="00A90400"/>
    <w:rsid w:val="00A94154"/>
    <w:rsid w:val="00A96D7D"/>
    <w:rsid w:val="00AA57B8"/>
    <w:rsid w:val="00AA5DAE"/>
    <w:rsid w:val="00AA792B"/>
    <w:rsid w:val="00AA7E07"/>
    <w:rsid w:val="00AB2BE4"/>
    <w:rsid w:val="00AC1385"/>
    <w:rsid w:val="00AC1CB3"/>
    <w:rsid w:val="00AC7D53"/>
    <w:rsid w:val="00AD4CCD"/>
    <w:rsid w:val="00AD6095"/>
    <w:rsid w:val="00AE1D4B"/>
    <w:rsid w:val="00AF3AA3"/>
    <w:rsid w:val="00AF725D"/>
    <w:rsid w:val="00B009D5"/>
    <w:rsid w:val="00B02792"/>
    <w:rsid w:val="00B102E3"/>
    <w:rsid w:val="00B10777"/>
    <w:rsid w:val="00B12912"/>
    <w:rsid w:val="00B12F5A"/>
    <w:rsid w:val="00B16529"/>
    <w:rsid w:val="00B22609"/>
    <w:rsid w:val="00B26C38"/>
    <w:rsid w:val="00B332FA"/>
    <w:rsid w:val="00B3431D"/>
    <w:rsid w:val="00B37419"/>
    <w:rsid w:val="00B436AE"/>
    <w:rsid w:val="00B446F5"/>
    <w:rsid w:val="00B44724"/>
    <w:rsid w:val="00B46EC1"/>
    <w:rsid w:val="00B610D6"/>
    <w:rsid w:val="00B65942"/>
    <w:rsid w:val="00B73ECB"/>
    <w:rsid w:val="00B75F9E"/>
    <w:rsid w:val="00B93D67"/>
    <w:rsid w:val="00BA4D52"/>
    <w:rsid w:val="00BB5C57"/>
    <w:rsid w:val="00BC271B"/>
    <w:rsid w:val="00BC52B3"/>
    <w:rsid w:val="00BD40F9"/>
    <w:rsid w:val="00BD631E"/>
    <w:rsid w:val="00BF0263"/>
    <w:rsid w:val="00BF27D0"/>
    <w:rsid w:val="00BF3B4D"/>
    <w:rsid w:val="00BF71D1"/>
    <w:rsid w:val="00BF7A45"/>
    <w:rsid w:val="00C06619"/>
    <w:rsid w:val="00C105E6"/>
    <w:rsid w:val="00C1352F"/>
    <w:rsid w:val="00C15311"/>
    <w:rsid w:val="00C15C72"/>
    <w:rsid w:val="00C16494"/>
    <w:rsid w:val="00C3125D"/>
    <w:rsid w:val="00C318C9"/>
    <w:rsid w:val="00C33788"/>
    <w:rsid w:val="00C41951"/>
    <w:rsid w:val="00C44B37"/>
    <w:rsid w:val="00C475B7"/>
    <w:rsid w:val="00C537C0"/>
    <w:rsid w:val="00C60D87"/>
    <w:rsid w:val="00C623C0"/>
    <w:rsid w:val="00C66C4E"/>
    <w:rsid w:val="00C72B1F"/>
    <w:rsid w:val="00C84455"/>
    <w:rsid w:val="00C84829"/>
    <w:rsid w:val="00C900A3"/>
    <w:rsid w:val="00C93054"/>
    <w:rsid w:val="00C959F9"/>
    <w:rsid w:val="00CA36BF"/>
    <w:rsid w:val="00CA69A8"/>
    <w:rsid w:val="00CB7641"/>
    <w:rsid w:val="00CC190E"/>
    <w:rsid w:val="00CC7467"/>
    <w:rsid w:val="00CD4D06"/>
    <w:rsid w:val="00CD7495"/>
    <w:rsid w:val="00CE77E0"/>
    <w:rsid w:val="00CF050B"/>
    <w:rsid w:val="00D07B38"/>
    <w:rsid w:val="00D07FE5"/>
    <w:rsid w:val="00D10E20"/>
    <w:rsid w:val="00D11E6F"/>
    <w:rsid w:val="00D13EE0"/>
    <w:rsid w:val="00D16192"/>
    <w:rsid w:val="00D21CA5"/>
    <w:rsid w:val="00D2271C"/>
    <w:rsid w:val="00D3561F"/>
    <w:rsid w:val="00D3581B"/>
    <w:rsid w:val="00D37148"/>
    <w:rsid w:val="00D449E7"/>
    <w:rsid w:val="00D470F5"/>
    <w:rsid w:val="00D475F0"/>
    <w:rsid w:val="00D61396"/>
    <w:rsid w:val="00D634DA"/>
    <w:rsid w:val="00D709FE"/>
    <w:rsid w:val="00D76156"/>
    <w:rsid w:val="00D81121"/>
    <w:rsid w:val="00D8679B"/>
    <w:rsid w:val="00D87C00"/>
    <w:rsid w:val="00D87DAD"/>
    <w:rsid w:val="00D927BE"/>
    <w:rsid w:val="00D933EA"/>
    <w:rsid w:val="00D94223"/>
    <w:rsid w:val="00DA085F"/>
    <w:rsid w:val="00DA21B9"/>
    <w:rsid w:val="00DA62B5"/>
    <w:rsid w:val="00DB1B3A"/>
    <w:rsid w:val="00DB375B"/>
    <w:rsid w:val="00DB3D0C"/>
    <w:rsid w:val="00DB5753"/>
    <w:rsid w:val="00DB79B2"/>
    <w:rsid w:val="00DC1192"/>
    <w:rsid w:val="00DC4AC0"/>
    <w:rsid w:val="00DC5EFC"/>
    <w:rsid w:val="00DD0168"/>
    <w:rsid w:val="00DD2658"/>
    <w:rsid w:val="00DD3F53"/>
    <w:rsid w:val="00DD4180"/>
    <w:rsid w:val="00DD7F29"/>
    <w:rsid w:val="00DE004E"/>
    <w:rsid w:val="00DE6BC4"/>
    <w:rsid w:val="00DF319F"/>
    <w:rsid w:val="00DF56EE"/>
    <w:rsid w:val="00DF69AE"/>
    <w:rsid w:val="00DF6FA4"/>
    <w:rsid w:val="00E01B8B"/>
    <w:rsid w:val="00E1467E"/>
    <w:rsid w:val="00E216B6"/>
    <w:rsid w:val="00E245AE"/>
    <w:rsid w:val="00E33C0A"/>
    <w:rsid w:val="00E4235D"/>
    <w:rsid w:val="00E464F3"/>
    <w:rsid w:val="00E81BA3"/>
    <w:rsid w:val="00E85995"/>
    <w:rsid w:val="00E87186"/>
    <w:rsid w:val="00E96111"/>
    <w:rsid w:val="00EA08F1"/>
    <w:rsid w:val="00EB4AB6"/>
    <w:rsid w:val="00EB7652"/>
    <w:rsid w:val="00EC1101"/>
    <w:rsid w:val="00EC3274"/>
    <w:rsid w:val="00EC6201"/>
    <w:rsid w:val="00EE2D3B"/>
    <w:rsid w:val="00EF3F42"/>
    <w:rsid w:val="00EF4AE8"/>
    <w:rsid w:val="00F009F7"/>
    <w:rsid w:val="00F00CA7"/>
    <w:rsid w:val="00F05ED5"/>
    <w:rsid w:val="00F07D43"/>
    <w:rsid w:val="00F133BE"/>
    <w:rsid w:val="00F1635A"/>
    <w:rsid w:val="00F22C3E"/>
    <w:rsid w:val="00F232AE"/>
    <w:rsid w:val="00F2534B"/>
    <w:rsid w:val="00F2786B"/>
    <w:rsid w:val="00F3526E"/>
    <w:rsid w:val="00F3676E"/>
    <w:rsid w:val="00F4084E"/>
    <w:rsid w:val="00F43E5D"/>
    <w:rsid w:val="00F4505F"/>
    <w:rsid w:val="00F46D93"/>
    <w:rsid w:val="00F502E7"/>
    <w:rsid w:val="00F5458B"/>
    <w:rsid w:val="00F547EF"/>
    <w:rsid w:val="00F5503B"/>
    <w:rsid w:val="00F56779"/>
    <w:rsid w:val="00F56CB7"/>
    <w:rsid w:val="00F62175"/>
    <w:rsid w:val="00F63E99"/>
    <w:rsid w:val="00F704FD"/>
    <w:rsid w:val="00F721A6"/>
    <w:rsid w:val="00F8253D"/>
    <w:rsid w:val="00F84BCA"/>
    <w:rsid w:val="00F8745B"/>
    <w:rsid w:val="00F925F4"/>
    <w:rsid w:val="00F93E16"/>
    <w:rsid w:val="00F96F5C"/>
    <w:rsid w:val="00FA39E0"/>
    <w:rsid w:val="00FA586A"/>
    <w:rsid w:val="00FA59EB"/>
    <w:rsid w:val="00FA652E"/>
    <w:rsid w:val="00FA6ABD"/>
    <w:rsid w:val="00FA726C"/>
    <w:rsid w:val="00FB2C9B"/>
    <w:rsid w:val="00FB6A2C"/>
    <w:rsid w:val="00FC25CE"/>
    <w:rsid w:val="00FD139D"/>
    <w:rsid w:val="00FD2B61"/>
    <w:rsid w:val="00FD4506"/>
    <w:rsid w:val="00FE5B21"/>
    <w:rsid w:val="00FE6887"/>
    <w:rsid w:val="00FF19D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8AA2F"/>
  <w15:chartTrackingRefBased/>
  <w15:docId w15:val="{D88840DB-2FDC-40C1-A7A5-658D3616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sz w:val="24"/>
      <w:lang w:val="en-GB"/>
    </w:rPr>
  </w:style>
  <w:style w:type="paragraph" w:styleId="Heading4">
    <w:name w:val="heading 4"/>
    <w:basedOn w:val="Normal"/>
    <w:next w:val="Normal"/>
    <w:qFormat/>
    <w:pPr>
      <w:keepNext/>
      <w:outlineLvl w:val="3"/>
    </w:pPr>
    <w:rPr>
      <w:b/>
      <w:bCs/>
      <w:sz w:val="24"/>
      <w:lang w:val="en-GB"/>
    </w:rPr>
  </w:style>
  <w:style w:type="paragraph" w:styleId="Heading5">
    <w:name w:val="heading 5"/>
    <w:basedOn w:val="Normal"/>
    <w:next w:val="Normal"/>
    <w:qFormat/>
    <w:pPr>
      <w:keepNext/>
      <w:outlineLvl w:val="4"/>
    </w:pPr>
    <w:rPr>
      <w:b/>
      <w:bCs/>
      <w:sz w:val="28"/>
      <w:lang w:val="en-GB"/>
    </w:rPr>
  </w:style>
  <w:style w:type="paragraph" w:styleId="Heading6">
    <w:name w:val="heading 6"/>
    <w:basedOn w:val="Normal"/>
    <w:next w:val="Normal"/>
    <w:link w:val="Heading6Char"/>
    <w:qFormat/>
    <w:pPr>
      <w:keepNext/>
      <w:jc w:val="center"/>
      <w:outlineLvl w:val="5"/>
    </w:pPr>
    <w:rPr>
      <w:b/>
      <w:bCs/>
      <w:sz w:val="28"/>
      <w:lang w:val="en-GB"/>
    </w:rPr>
  </w:style>
  <w:style w:type="paragraph" w:styleId="Heading7">
    <w:name w:val="heading 7"/>
    <w:basedOn w:val="Normal"/>
    <w:next w:val="Normal"/>
    <w:qFormat/>
    <w:pPr>
      <w:keepNext/>
      <w:jc w:val="center"/>
      <w:outlineLvl w:val="6"/>
    </w:pPr>
    <w:rPr>
      <w:b/>
      <w:bCs/>
      <w:lang w:val="en-GB"/>
    </w:rPr>
  </w:style>
  <w:style w:type="paragraph" w:styleId="Heading8">
    <w:name w:val="heading 8"/>
    <w:basedOn w:val="Normal"/>
    <w:next w:val="Normal"/>
    <w:qFormat/>
    <w:pPr>
      <w:keepNext/>
      <w:jc w:val="center"/>
      <w:outlineLvl w:val="7"/>
    </w:pPr>
    <w:rPr>
      <w:rFonts w:ascii="Univers" w:hAnsi="Univers"/>
      <w:b/>
      <w:bCs/>
      <w:sz w:val="32"/>
    </w:rPr>
  </w:style>
  <w:style w:type="paragraph" w:styleId="Heading9">
    <w:name w:val="heading 9"/>
    <w:basedOn w:val="Normal"/>
    <w:next w:val="Normal"/>
    <w:qFormat/>
    <w:pPr>
      <w:keepNext/>
      <w:jc w:val="center"/>
      <w:outlineLvl w:val="8"/>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lang w:val="en-GB"/>
    </w:rPr>
  </w:style>
  <w:style w:type="paragraph" w:styleId="BodyText2">
    <w:name w:val="Body Text 2"/>
    <w:basedOn w:val="Normal"/>
    <w:rPr>
      <w:sz w:val="24"/>
      <w:lang w:val="en-GB"/>
    </w:rPr>
  </w:style>
  <w:style w:type="paragraph" w:styleId="BodyText3">
    <w:name w:val="Body Text 3"/>
    <w:basedOn w:val="Normal"/>
    <w:rPr>
      <w:rFonts w:ascii="Univers" w:hAnsi="Univers"/>
      <w:b/>
      <w:bCs/>
      <w:sz w:val="24"/>
    </w:rPr>
  </w:style>
  <w:style w:type="character" w:styleId="Hyperlink">
    <w:name w:val="Hyperlink"/>
    <w:uiPriority w:val="99"/>
    <w:rPr>
      <w:color w:val="0000FF"/>
      <w:u w:val="single"/>
    </w:rPr>
  </w:style>
  <w:style w:type="paragraph" w:styleId="BalloonText">
    <w:name w:val="Balloon Text"/>
    <w:basedOn w:val="Normal"/>
    <w:link w:val="BalloonTextChar"/>
    <w:rsid w:val="00EC1101"/>
    <w:rPr>
      <w:rFonts w:ascii="Tahoma" w:hAnsi="Tahoma" w:cs="Tahoma"/>
      <w:sz w:val="16"/>
      <w:szCs w:val="16"/>
    </w:rPr>
  </w:style>
  <w:style w:type="character" w:customStyle="1" w:styleId="BalloonTextChar">
    <w:name w:val="Balloon Text Char"/>
    <w:link w:val="BalloonText"/>
    <w:rsid w:val="00EC1101"/>
    <w:rPr>
      <w:rFonts w:ascii="Tahoma" w:hAnsi="Tahoma" w:cs="Tahoma"/>
      <w:sz w:val="16"/>
      <w:szCs w:val="16"/>
      <w:lang w:val="en-US" w:eastAsia="en-US"/>
    </w:rPr>
  </w:style>
  <w:style w:type="character" w:customStyle="1" w:styleId="Heading6Char">
    <w:name w:val="Heading 6 Char"/>
    <w:link w:val="Heading6"/>
    <w:rsid w:val="00E96111"/>
    <w:rPr>
      <w:b/>
      <w:bCs/>
      <w:sz w:val="28"/>
      <w:lang w:eastAsia="en-US"/>
    </w:rPr>
  </w:style>
  <w:style w:type="paragraph" w:styleId="ListParagraph">
    <w:name w:val="List Paragraph"/>
    <w:aliases w:val="Dot pt"/>
    <w:basedOn w:val="Normal"/>
    <w:link w:val="ListParagraphChar"/>
    <w:uiPriority w:val="34"/>
    <w:qFormat/>
    <w:rsid w:val="007965F1"/>
    <w:pPr>
      <w:ind w:left="720"/>
    </w:pPr>
  </w:style>
  <w:style w:type="table" w:styleId="TableGrid">
    <w:name w:val="Table Grid"/>
    <w:basedOn w:val="TableNormal"/>
    <w:uiPriority w:val="39"/>
    <w:rsid w:val="00DE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07FE5"/>
    <w:rPr>
      <w:b/>
      <w:bCs/>
    </w:rPr>
  </w:style>
  <w:style w:type="character" w:styleId="UnresolvedMention">
    <w:name w:val="Unresolved Mention"/>
    <w:uiPriority w:val="99"/>
    <w:semiHidden/>
    <w:unhideWhenUsed/>
    <w:rsid w:val="00C475B7"/>
    <w:rPr>
      <w:color w:val="605E5C"/>
      <w:shd w:val="clear" w:color="auto" w:fill="E1DFDD"/>
    </w:rPr>
  </w:style>
  <w:style w:type="character" w:styleId="FollowedHyperlink">
    <w:name w:val="FollowedHyperlink"/>
    <w:rsid w:val="00F2786B"/>
    <w:rPr>
      <w:color w:val="954F72"/>
      <w:u w:val="single"/>
    </w:rPr>
  </w:style>
  <w:style w:type="character" w:customStyle="1" w:styleId="FooterChar">
    <w:name w:val="Footer Char"/>
    <w:link w:val="Footer"/>
    <w:uiPriority w:val="99"/>
    <w:rsid w:val="00791202"/>
    <w:rPr>
      <w:lang w:val="en-US" w:eastAsia="en-US"/>
    </w:rPr>
  </w:style>
  <w:style w:type="character" w:customStyle="1" w:styleId="normaltextrun">
    <w:name w:val="normaltextrun"/>
    <w:rsid w:val="00B446F5"/>
  </w:style>
  <w:style w:type="character" w:customStyle="1" w:styleId="ListParagraphChar">
    <w:name w:val="List Paragraph Char"/>
    <w:aliases w:val="Dot pt Char"/>
    <w:link w:val="ListParagraph"/>
    <w:uiPriority w:val="34"/>
    <w:rsid w:val="00477FEF"/>
    <w:rPr>
      <w:lang w:val="en-US" w:eastAsia="en-US"/>
    </w:rPr>
  </w:style>
  <w:style w:type="table" w:customStyle="1" w:styleId="TableGrid1">
    <w:name w:val="Table Grid1"/>
    <w:basedOn w:val="TableNormal"/>
    <w:next w:val="TableGrid"/>
    <w:uiPriority w:val="39"/>
    <w:rsid w:val="00F2534B"/>
    <w:pPr>
      <w:spacing w:after="160" w:line="259"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5E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05ED5"/>
    <w:pPr>
      <w:spacing w:after="160" w:line="259"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332FA"/>
    <w:rPr>
      <w:sz w:val="16"/>
      <w:szCs w:val="16"/>
    </w:rPr>
  </w:style>
  <w:style w:type="paragraph" w:styleId="CommentText">
    <w:name w:val="annotation text"/>
    <w:basedOn w:val="Normal"/>
    <w:link w:val="CommentTextChar"/>
    <w:rsid w:val="00B332FA"/>
  </w:style>
  <w:style w:type="character" w:customStyle="1" w:styleId="CommentTextChar">
    <w:name w:val="Comment Text Char"/>
    <w:basedOn w:val="DefaultParagraphFont"/>
    <w:link w:val="CommentText"/>
    <w:rsid w:val="00B332FA"/>
    <w:rPr>
      <w:lang w:val="en-US" w:eastAsia="en-US"/>
    </w:rPr>
  </w:style>
  <w:style w:type="paragraph" w:styleId="CommentSubject">
    <w:name w:val="annotation subject"/>
    <w:basedOn w:val="CommentText"/>
    <w:next w:val="CommentText"/>
    <w:link w:val="CommentSubjectChar"/>
    <w:rsid w:val="00B332FA"/>
    <w:rPr>
      <w:b/>
      <w:bCs/>
    </w:rPr>
  </w:style>
  <w:style w:type="character" w:customStyle="1" w:styleId="CommentSubjectChar">
    <w:name w:val="Comment Subject Char"/>
    <w:basedOn w:val="CommentTextChar"/>
    <w:link w:val="CommentSubject"/>
    <w:rsid w:val="00B332F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0854">
      <w:bodyDiv w:val="1"/>
      <w:marLeft w:val="0"/>
      <w:marRight w:val="0"/>
      <w:marTop w:val="0"/>
      <w:marBottom w:val="0"/>
      <w:divBdr>
        <w:top w:val="none" w:sz="0" w:space="0" w:color="auto"/>
        <w:left w:val="none" w:sz="0" w:space="0" w:color="auto"/>
        <w:bottom w:val="none" w:sz="0" w:space="0" w:color="auto"/>
        <w:right w:val="none" w:sz="0" w:space="0" w:color="auto"/>
      </w:divBdr>
    </w:div>
    <w:div w:id="764883922">
      <w:bodyDiv w:val="1"/>
      <w:marLeft w:val="0"/>
      <w:marRight w:val="0"/>
      <w:marTop w:val="0"/>
      <w:marBottom w:val="0"/>
      <w:divBdr>
        <w:top w:val="none" w:sz="0" w:space="0" w:color="auto"/>
        <w:left w:val="none" w:sz="0" w:space="0" w:color="auto"/>
        <w:bottom w:val="none" w:sz="0" w:space="0" w:color="auto"/>
        <w:right w:val="none" w:sz="0" w:space="0" w:color="auto"/>
      </w:divBdr>
    </w:div>
    <w:div w:id="926033989">
      <w:bodyDiv w:val="1"/>
      <w:marLeft w:val="0"/>
      <w:marRight w:val="0"/>
      <w:marTop w:val="0"/>
      <w:marBottom w:val="0"/>
      <w:divBdr>
        <w:top w:val="none" w:sz="0" w:space="0" w:color="auto"/>
        <w:left w:val="none" w:sz="0" w:space="0" w:color="auto"/>
        <w:bottom w:val="none" w:sz="0" w:space="0" w:color="auto"/>
        <w:right w:val="none" w:sz="0" w:space="0" w:color="auto"/>
      </w:divBdr>
    </w:div>
    <w:div w:id="1318726999">
      <w:bodyDiv w:val="1"/>
      <w:marLeft w:val="0"/>
      <w:marRight w:val="0"/>
      <w:marTop w:val="0"/>
      <w:marBottom w:val="0"/>
      <w:divBdr>
        <w:top w:val="none" w:sz="0" w:space="0" w:color="auto"/>
        <w:left w:val="none" w:sz="0" w:space="0" w:color="auto"/>
        <w:bottom w:val="none" w:sz="0" w:space="0" w:color="auto"/>
        <w:right w:val="none" w:sz="0" w:space="0" w:color="auto"/>
      </w:divBdr>
    </w:div>
    <w:div w:id="1419668223">
      <w:bodyDiv w:val="1"/>
      <w:marLeft w:val="0"/>
      <w:marRight w:val="0"/>
      <w:marTop w:val="0"/>
      <w:marBottom w:val="0"/>
      <w:divBdr>
        <w:top w:val="none" w:sz="0" w:space="0" w:color="auto"/>
        <w:left w:val="none" w:sz="0" w:space="0" w:color="auto"/>
        <w:bottom w:val="none" w:sz="0" w:space="0" w:color="auto"/>
        <w:right w:val="none" w:sz="0" w:space="0" w:color="auto"/>
      </w:divBdr>
    </w:div>
    <w:div w:id="1430195117">
      <w:bodyDiv w:val="1"/>
      <w:marLeft w:val="0"/>
      <w:marRight w:val="0"/>
      <w:marTop w:val="0"/>
      <w:marBottom w:val="0"/>
      <w:divBdr>
        <w:top w:val="none" w:sz="0" w:space="0" w:color="auto"/>
        <w:left w:val="none" w:sz="0" w:space="0" w:color="auto"/>
        <w:bottom w:val="none" w:sz="0" w:space="0" w:color="auto"/>
        <w:right w:val="none" w:sz="0" w:space="0" w:color="auto"/>
      </w:divBdr>
    </w:div>
    <w:div w:id="16843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E924-E713-844D-AADB-37DCFAE1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BMC Covid Guidance</vt:lpstr>
    </vt:vector>
  </TitlesOfParts>
  <Company>BMC</Company>
  <LinksUpToDate>false</LinksUpToDate>
  <CharactersWithSpaces>6446</CharactersWithSpaces>
  <SharedDoc>false</SharedDoc>
  <HLinks>
    <vt:vector size="30" baseType="variant">
      <vt:variant>
        <vt:i4>6815843</vt:i4>
      </vt:variant>
      <vt:variant>
        <vt:i4>12</vt:i4>
      </vt:variant>
      <vt:variant>
        <vt:i4>0</vt:i4>
      </vt:variant>
      <vt:variant>
        <vt:i4>5</vt:i4>
      </vt:variant>
      <vt:variant>
        <vt:lpwstr>https://community.thebmc.co.uk/</vt:lpwstr>
      </vt:variant>
      <vt:variant>
        <vt:lpwstr/>
      </vt:variant>
      <vt:variant>
        <vt:i4>4980851</vt:i4>
      </vt:variant>
      <vt:variant>
        <vt:i4>9</vt:i4>
      </vt:variant>
      <vt:variant>
        <vt:i4>0</vt:i4>
      </vt:variant>
      <vt:variant>
        <vt:i4>5</vt:i4>
      </vt:variant>
      <vt:variant>
        <vt:lpwstr>mailto:bev@paragoncps.com</vt:lpwstr>
      </vt:variant>
      <vt:variant>
        <vt:lpwstr/>
      </vt:variant>
      <vt:variant>
        <vt:i4>4980853</vt:i4>
      </vt:variant>
      <vt:variant>
        <vt:i4>6</vt:i4>
      </vt:variant>
      <vt:variant>
        <vt:i4>0</vt:i4>
      </vt:variant>
      <vt:variant>
        <vt:i4>5</vt:i4>
      </vt:variant>
      <vt:variant>
        <vt:lpwstr>mailto:neilarch@me.com</vt:lpwstr>
      </vt:variant>
      <vt:variant>
        <vt:lpwstr/>
      </vt:variant>
      <vt:variant>
        <vt:i4>94</vt:i4>
      </vt:variant>
      <vt:variant>
        <vt:i4>3</vt:i4>
      </vt:variant>
      <vt:variant>
        <vt:i4>0</vt:i4>
      </vt:variant>
      <vt:variant>
        <vt:i4>5</vt:i4>
      </vt:variant>
      <vt:variant>
        <vt:lpwstr>https://www.eventbrite.co.uk/support</vt:lpwstr>
      </vt:variant>
      <vt:variant>
        <vt:lpwstr/>
      </vt:variant>
      <vt:variant>
        <vt:i4>7995430</vt:i4>
      </vt:variant>
      <vt:variant>
        <vt:i4>0</vt:i4>
      </vt:variant>
      <vt:variant>
        <vt:i4>0</vt:i4>
      </vt:variant>
      <vt:variant>
        <vt:i4>5</vt:i4>
      </vt:variant>
      <vt:variant>
        <vt:lpwstr>https://www.thebmc.co.uk/organising-bmc-events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BMC Covid Guidance</dc:title>
  <dc:subject/>
  <dc:creator>BMC</dc:creator>
  <cp:keywords/>
  <dc:description/>
  <cp:lastModifiedBy>Trevor Wilson</cp:lastModifiedBy>
  <cp:revision>2</cp:revision>
  <cp:lastPrinted>2021-04-06T08:34:00Z</cp:lastPrinted>
  <dcterms:created xsi:type="dcterms:W3CDTF">2021-04-06T08:35:00Z</dcterms:created>
  <dcterms:modified xsi:type="dcterms:W3CDTF">2021-04-06T08:35:00Z</dcterms:modified>
</cp:coreProperties>
</file>